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A9B22" w14:textId="6A8C783F" w:rsidR="00EE15C2" w:rsidRPr="008A4B8F" w:rsidRDefault="00EE15C2" w:rsidP="00334F31">
      <w:pPr>
        <w:pStyle w:val="NormalWeb"/>
        <w:shd w:val="clear" w:color="auto" w:fill="FFFFFF"/>
        <w:spacing w:before="0" w:after="0"/>
        <w:ind w:left="-284" w:right="-329"/>
        <w:rPr>
          <w:rFonts w:ascii="Century Gothic" w:hAnsi="Century Gothic"/>
          <w:b/>
          <w:bCs/>
          <w:sz w:val="24"/>
        </w:rPr>
      </w:pPr>
    </w:p>
    <w:p w14:paraId="7B67D98A" w14:textId="173AD772" w:rsidR="0098373C" w:rsidRPr="008A4B8F" w:rsidRDefault="0098373C" w:rsidP="008A4B8F">
      <w:pPr>
        <w:pStyle w:val="NormalWeb"/>
        <w:shd w:val="clear" w:color="auto" w:fill="FFFFFF"/>
        <w:spacing w:before="0" w:after="0"/>
        <w:ind w:left="-284" w:right="-329"/>
        <w:jc w:val="center"/>
        <w:rPr>
          <w:rFonts w:ascii="Century Gothic" w:hAnsi="Century Gothic"/>
          <w:b/>
          <w:sz w:val="24"/>
        </w:rPr>
      </w:pPr>
      <w:r w:rsidRPr="008A4B8F">
        <w:rPr>
          <w:rFonts w:ascii="Century Gothic" w:hAnsi="Century Gothic"/>
          <w:b/>
          <w:sz w:val="24"/>
        </w:rPr>
        <w:t xml:space="preserve">COMPTE RENDU </w:t>
      </w:r>
      <w:r w:rsidR="00466C66" w:rsidRPr="008A4B8F">
        <w:rPr>
          <w:rFonts w:ascii="Century Gothic" w:hAnsi="Century Gothic"/>
          <w:b/>
          <w:sz w:val="24"/>
        </w:rPr>
        <w:t xml:space="preserve">DE LA SESSION ORDINAIRE </w:t>
      </w:r>
      <w:r w:rsidRPr="008A4B8F">
        <w:rPr>
          <w:rFonts w:ascii="Century Gothic" w:hAnsi="Century Gothic"/>
          <w:b/>
          <w:sz w:val="24"/>
        </w:rPr>
        <w:t xml:space="preserve">DU CONSEIL DES MINISTRES </w:t>
      </w:r>
      <w:r w:rsidR="008A4B8F" w:rsidRPr="008A4B8F">
        <w:rPr>
          <w:rFonts w:ascii="Century Gothic" w:hAnsi="Century Gothic"/>
          <w:b/>
          <w:sz w:val="24"/>
        </w:rPr>
        <w:t xml:space="preserve">                                  </w:t>
      </w:r>
      <w:r w:rsidRPr="008A4B8F">
        <w:rPr>
          <w:rFonts w:ascii="Century Gothic" w:hAnsi="Century Gothic"/>
          <w:b/>
          <w:sz w:val="24"/>
        </w:rPr>
        <w:t xml:space="preserve">DU </w:t>
      </w:r>
      <w:r w:rsidR="008A4B8F" w:rsidRPr="008A4B8F">
        <w:rPr>
          <w:rFonts w:ascii="Century Gothic" w:hAnsi="Century Gothic"/>
          <w:b/>
          <w:sz w:val="24"/>
        </w:rPr>
        <w:t xml:space="preserve">VENDREDI 18 OCTOBRE </w:t>
      </w:r>
      <w:r w:rsidR="00A968D0" w:rsidRPr="008A4B8F">
        <w:rPr>
          <w:rFonts w:ascii="Century Gothic" w:hAnsi="Century Gothic"/>
          <w:b/>
          <w:sz w:val="24"/>
        </w:rPr>
        <w:t>2024</w:t>
      </w:r>
      <w:r w:rsidRPr="008A4B8F">
        <w:rPr>
          <w:rFonts w:ascii="Century Gothic" w:hAnsi="Century Gothic"/>
          <w:b/>
          <w:sz w:val="24"/>
        </w:rPr>
        <w:t>.</w:t>
      </w:r>
    </w:p>
    <w:p w14:paraId="5A1176D2" w14:textId="77777777" w:rsidR="0098373C" w:rsidRPr="008A4B8F" w:rsidRDefault="0098373C" w:rsidP="00334F31">
      <w:pPr>
        <w:pStyle w:val="Titre"/>
        <w:ind w:left="-284"/>
        <w:jc w:val="left"/>
        <w:rPr>
          <w:rFonts w:ascii="Century Gothic" w:hAnsi="Century Gothic"/>
          <w:sz w:val="24"/>
          <w:szCs w:val="24"/>
        </w:rPr>
      </w:pPr>
    </w:p>
    <w:p w14:paraId="6B084182" w14:textId="77777777" w:rsidR="0098373C" w:rsidRPr="008A4B8F" w:rsidRDefault="0098373C" w:rsidP="00466C66">
      <w:pPr>
        <w:pStyle w:val="Titre"/>
        <w:ind w:left="-284"/>
        <w:rPr>
          <w:rFonts w:ascii="Century Gothic" w:hAnsi="Century Gothic"/>
          <w:sz w:val="24"/>
          <w:szCs w:val="24"/>
        </w:rPr>
      </w:pPr>
      <w:r w:rsidRPr="008A4B8F">
        <w:rPr>
          <w:rFonts w:ascii="Century Gothic" w:hAnsi="Century Gothic"/>
          <w:sz w:val="24"/>
          <w:szCs w:val="24"/>
        </w:rPr>
        <w:t>*********************</w:t>
      </w:r>
    </w:p>
    <w:p w14:paraId="6839AA91" w14:textId="77777777" w:rsidR="0098373C" w:rsidRPr="008A4B8F" w:rsidRDefault="0098373C" w:rsidP="00334F31">
      <w:pPr>
        <w:ind w:left="-284"/>
        <w:rPr>
          <w:rFonts w:ascii="Century Gothic" w:hAnsi="Century Gothic"/>
          <w:b/>
        </w:rPr>
      </w:pPr>
    </w:p>
    <w:p w14:paraId="07516308" w14:textId="33FA2368" w:rsidR="0098373C" w:rsidRPr="008A4B8F" w:rsidRDefault="0098373C" w:rsidP="008A4B8F">
      <w:pPr>
        <w:spacing w:line="276" w:lineRule="auto"/>
        <w:ind w:left="-284"/>
        <w:jc w:val="both"/>
        <w:rPr>
          <w:rFonts w:ascii="Century Gothic" w:hAnsi="Century Gothic" w:cs="Arial"/>
        </w:rPr>
      </w:pPr>
      <w:r w:rsidRPr="008A4B8F">
        <w:rPr>
          <w:rFonts w:ascii="Century Gothic" w:hAnsi="Century Gothic" w:cs="Arial"/>
        </w:rPr>
        <w:t xml:space="preserve">La Session Ordinaire du Conseil des Ministres s’est tenue ce </w:t>
      </w:r>
      <w:r w:rsidR="008A4B8F" w:rsidRPr="008A4B8F">
        <w:rPr>
          <w:rFonts w:ascii="Century Gothic" w:hAnsi="Century Gothic" w:cs="Arial"/>
          <w:b/>
          <w:bCs/>
        </w:rPr>
        <w:t xml:space="preserve">vendredi 18 octobre 2024 </w:t>
      </w:r>
      <w:r w:rsidR="002221EC" w:rsidRPr="008A4B8F">
        <w:rPr>
          <w:rFonts w:ascii="Century Gothic" w:hAnsi="Century Gothic" w:cs="Arial"/>
          <w:b/>
          <w:bCs/>
        </w:rPr>
        <w:t>de 16</w:t>
      </w:r>
      <w:r w:rsidR="000A49AF" w:rsidRPr="008A4B8F">
        <w:rPr>
          <w:rFonts w:ascii="Century Gothic" w:hAnsi="Century Gothic" w:cs="Arial"/>
          <w:b/>
          <w:bCs/>
        </w:rPr>
        <w:t>h</w:t>
      </w:r>
      <w:r w:rsidR="002221EC" w:rsidRPr="008A4B8F">
        <w:rPr>
          <w:rFonts w:ascii="Century Gothic" w:hAnsi="Century Gothic" w:cs="Arial"/>
          <w:b/>
          <w:bCs/>
        </w:rPr>
        <w:t xml:space="preserve"> à 18</w:t>
      </w:r>
      <w:r w:rsidR="000A49AF" w:rsidRPr="008A4B8F">
        <w:rPr>
          <w:rFonts w:ascii="Century Gothic" w:hAnsi="Century Gothic" w:cs="Arial"/>
          <w:b/>
          <w:bCs/>
        </w:rPr>
        <w:t>h</w:t>
      </w:r>
      <w:r w:rsidRPr="008A4B8F">
        <w:rPr>
          <w:rFonts w:ascii="Century Gothic" w:hAnsi="Century Gothic" w:cs="Arial"/>
        </w:rPr>
        <w:t xml:space="preserve">, sous la haute Autorité de son </w:t>
      </w:r>
      <w:r w:rsidRPr="008A4B8F">
        <w:rPr>
          <w:rFonts w:ascii="Century Gothic" w:hAnsi="Century Gothic" w:cs="Arial"/>
          <w:b/>
          <w:bCs/>
        </w:rPr>
        <w:t xml:space="preserve">Excellence Monsieur le Président de la République, Chef de l’Etat, le </w:t>
      </w:r>
      <w:r w:rsidR="00B00F74" w:rsidRPr="008A4B8F">
        <w:rPr>
          <w:rFonts w:ascii="Century Gothic" w:hAnsi="Century Gothic" w:cs="Arial"/>
          <w:b/>
          <w:bCs/>
        </w:rPr>
        <w:t>Général de C</w:t>
      </w:r>
      <w:r w:rsidR="00BC4B3E" w:rsidRPr="008A4B8F">
        <w:rPr>
          <w:rFonts w:ascii="Century Gothic" w:hAnsi="Century Gothic" w:cs="Arial"/>
          <w:b/>
          <w:bCs/>
        </w:rPr>
        <w:t>orps d’</w:t>
      </w:r>
      <w:r w:rsidR="00B00F74" w:rsidRPr="008A4B8F">
        <w:rPr>
          <w:rFonts w:ascii="Century Gothic" w:hAnsi="Century Gothic" w:cs="Arial"/>
          <w:b/>
          <w:bCs/>
        </w:rPr>
        <w:t>A</w:t>
      </w:r>
      <w:r w:rsidR="00BC4B3E" w:rsidRPr="008A4B8F">
        <w:rPr>
          <w:rFonts w:ascii="Century Gothic" w:hAnsi="Century Gothic" w:cs="Arial"/>
          <w:b/>
          <w:bCs/>
        </w:rPr>
        <w:t>rmée</w:t>
      </w:r>
      <w:r w:rsidRPr="008A4B8F">
        <w:rPr>
          <w:rFonts w:ascii="Century Gothic" w:hAnsi="Century Gothic" w:cs="Arial"/>
          <w:b/>
          <w:bCs/>
        </w:rPr>
        <w:t xml:space="preserve"> Mamadi DOUMBOUYA</w:t>
      </w:r>
      <w:r w:rsidRPr="008A4B8F">
        <w:rPr>
          <w:rFonts w:ascii="Century Gothic" w:hAnsi="Century Gothic" w:cs="Arial"/>
        </w:rPr>
        <w:t>.</w:t>
      </w:r>
    </w:p>
    <w:p w14:paraId="69F4B860" w14:textId="77777777" w:rsidR="00550FF6" w:rsidRPr="008A4B8F" w:rsidRDefault="00550FF6" w:rsidP="008A4B8F">
      <w:pPr>
        <w:ind w:left="-284"/>
        <w:jc w:val="both"/>
        <w:rPr>
          <w:rFonts w:ascii="Century Gothic" w:hAnsi="Century Gothic" w:cs="Arial"/>
        </w:rPr>
      </w:pPr>
    </w:p>
    <w:p w14:paraId="6C522DAA" w14:textId="2802B584" w:rsidR="00550FF6" w:rsidRPr="008A4B8F" w:rsidRDefault="00550FF6" w:rsidP="008A4B8F">
      <w:pPr>
        <w:ind w:left="-284"/>
        <w:jc w:val="both"/>
        <w:rPr>
          <w:rFonts w:ascii="Century Gothic" w:hAnsi="Century Gothic" w:cs="Arial"/>
        </w:rPr>
      </w:pPr>
      <w:r w:rsidRPr="008A4B8F">
        <w:rPr>
          <w:rFonts w:ascii="Century Gothic" w:hAnsi="Century Gothic" w:cs="Arial"/>
        </w:rPr>
        <w:t>Les points suivants étaient inscrits à l’ordre du jour :</w:t>
      </w:r>
    </w:p>
    <w:p w14:paraId="15D88DB3" w14:textId="77777777" w:rsidR="008A6E8F" w:rsidRPr="008A4B8F" w:rsidRDefault="008A6E8F" w:rsidP="008A4B8F">
      <w:pPr>
        <w:jc w:val="both"/>
        <w:rPr>
          <w:rFonts w:ascii="Century Gothic" w:hAnsi="Century Gothic"/>
          <w:b/>
        </w:rPr>
      </w:pPr>
    </w:p>
    <w:p w14:paraId="39AB0B75" w14:textId="77777777" w:rsidR="008A4B8F" w:rsidRPr="008A4B8F" w:rsidRDefault="00466C66" w:rsidP="00C0772B">
      <w:pPr>
        <w:pStyle w:val="Paragraphedeliste"/>
        <w:numPr>
          <w:ilvl w:val="0"/>
          <w:numId w:val="1"/>
        </w:numPr>
        <w:ind w:left="284" w:right="-284" w:hanging="142"/>
        <w:jc w:val="both"/>
        <w:rPr>
          <w:rFonts w:ascii="Century Gothic" w:eastAsiaTheme="minorEastAsia" w:hAnsi="Century Gothic"/>
          <w:b/>
        </w:rPr>
      </w:pPr>
      <w:r w:rsidRPr="008A4B8F">
        <w:rPr>
          <w:rFonts w:ascii="Century Gothic" w:hAnsi="Century Gothic"/>
          <w:b/>
        </w:rPr>
        <w:t>MESSAGE DE SON EXCELLENCE MONSIEUR LE PRESIDENT DE LA RÉPUBLIQUE, CHEF DE L’ETAT ;</w:t>
      </w:r>
    </w:p>
    <w:p w14:paraId="37B90592" w14:textId="77777777" w:rsidR="008A4B8F" w:rsidRPr="008A4B8F" w:rsidRDefault="008A4B8F" w:rsidP="00C0772B">
      <w:pPr>
        <w:pStyle w:val="Paragraphedeliste"/>
        <w:ind w:left="284" w:right="-284" w:hanging="142"/>
        <w:jc w:val="both"/>
        <w:rPr>
          <w:rFonts w:ascii="Century Gothic" w:eastAsiaTheme="minorEastAsia" w:hAnsi="Century Gothic"/>
          <w:b/>
        </w:rPr>
      </w:pPr>
    </w:p>
    <w:p w14:paraId="0C87AB35" w14:textId="5D019F89" w:rsidR="00466C66" w:rsidRPr="00904DFF" w:rsidRDefault="005D5261" w:rsidP="00904DFF">
      <w:pPr>
        <w:pStyle w:val="Paragraphedeliste"/>
        <w:numPr>
          <w:ilvl w:val="0"/>
          <w:numId w:val="1"/>
        </w:numPr>
        <w:ind w:left="567" w:right="-284" w:hanging="425"/>
        <w:rPr>
          <w:rFonts w:ascii="Century Gothic" w:hAnsi="Century Gothic"/>
          <w:b/>
          <w:color w:val="000000" w:themeColor="text1"/>
        </w:rPr>
      </w:pPr>
      <w:r w:rsidRPr="008A4B8F">
        <w:rPr>
          <w:rFonts w:ascii="Century Gothic" w:hAnsi="Century Gothic"/>
          <w:b/>
          <w:color w:val="000000" w:themeColor="text1"/>
        </w:rPr>
        <w:t xml:space="preserve">COMPTE RENDU </w:t>
      </w:r>
      <w:r w:rsidR="00904DFF" w:rsidRPr="00904DFF">
        <w:rPr>
          <w:rFonts w:ascii="Century Gothic" w:hAnsi="Century Gothic"/>
          <w:b/>
          <w:color w:val="000000" w:themeColor="text1"/>
        </w:rPr>
        <w:t xml:space="preserve">DE LA SESSION ORDINAIRE DU CONSEIL </w:t>
      </w:r>
      <w:r w:rsidR="00904DFF">
        <w:rPr>
          <w:rFonts w:ascii="Century Gothic" w:hAnsi="Century Gothic"/>
          <w:b/>
          <w:color w:val="000000" w:themeColor="text1"/>
        </w:rPr>
        <w:t>DU</w:t>
      </w:r>
      <w:r w:rsidR="00904DFF" w:rsidRPr="00904DFF">
        <w:rPr>
          <w:rFonts w:ascii="Century Gothic" w:hAnsi="Century Gothic"/>
          <w:b/>
          <w:color w:val="000000" w:themeColor="text1"/>
        </w:rPr>
        <w:t xml:space="preserve"> GOUVERNEMENT</w:t>
      </w:r>
      <w:r w:rsidR="00904DFF">
        <w:rPr>
          <w:rFonts w:ascii="Century Gothic" w:hAnsi="Century Gothic"/>
          <w:b/>
          <w:color w:val="000000" w:themeColor="text1"/>
        </w:rPr>
        <w:t xml:space="preserve"> </w:t>
      </w:r>
      <w:r w:rsidR="00904DFF" w:rsidRPr="00904DFF">
        <w:rPr>
          <w:rFonts w:ascii="Century Gothic" w:hAnsi="Century Gothic"/>
          <w:b/>
          <w:color w:val="000000" w:themeColor="text1"/>
        </w:rPr>
        <w:t>DES MARDIS 16 &amp; 23 JUILLET, DU 06, 13 ET 20 AOÛT, DU 10 ET 17 SEPTEMBRE, DU 08 ET 15 OCTOBRE 2024</w:t>
      </w:r>
      <w:r w:rsidR="00466C66" w:rsidRPr="00904DFF">
        <w:rPr>
          <w:rFonts w:ascii="Century Gothic" w:eastAsia="Calibri" w:hAnsi="Century Gothic" w:cs="Calibri"/>
          <w:b/>
          <w:bCs/>
        </w:rPr>
        <w:t> ;</w:t>
      </w:r>
    </w:p>
    <w:p w14:paraId="60D17C5A" w14:textId="77777777" w:rsidR="005D5261" w:rsidRPr="008A4B8F" w:rsidRDefault="005D5261" w:rsidP="00D0044A">
      <w:pPr>
        <w:ind w:right="-284"/>
        <w:jc w:val="both"/>
        <w:rPr>
          <w:rFonts w:ascii="Century Gothic" w:hAnsi="Century Gothic"/>
          <w:b/>
        </w:rPr>
      </w:pPr>
    </w:p>
    <w:p w14:paraId="5F9C8141" w14:textId="77777777" w:rsidR="005D5261" w:rsidRPr="008A4B8F" w:rsidRDefault="005D5261" w:rsidP="00C0772B">
      <w:pPr>
        <w:pStyle w:val="Paragraphedeliste"/>
        <w:numPr>
          <w:ilvl w:val="0"/>
          <w:numId w:val="1"/>
        </w:numPr>
        <w:ind w:left="284" w:right="-284" w:hanging="142"/>
        <w:jc w:val="both"/>
        <w:rPr>
          <w:rFonts w:ascii="Century Gothic" w:hAnsi="Century Gothic"/>
          <w:b/>
        </w:rPr>
      </w:pPr>
      <w:r w:rsidRPr="008A4B8F">
        <w:rPr>
          <w:rFonts w:ascii="Century Gothic" w:hAnsi="Century Gothic"/>
          <w:b/>
        </w:rPr>
        <w:t>DECISIONS DU CONSEIL DES MINISTRES ;</w:t>
      </w:r>
    </w:p>
    <w:p w14:paraId="12177E6C" w14:textId="77777777" w:rsidR="005D5261" w:rsidRPr="008A4B8F" w:rsidRDefault="005D5261" w:rsidP="00C0772B">
      <w:pPr>
        <w:ind w:left="284" w:right="-284" w:hanging="142"/>
        <w:jc w:val="both"/>
        <w:rPr>
          <w:rFonts w:ascii="Century Gothic" w:hAnsi="Century Gothic"/>
          <w:b/>
        </w:rPr>
      </w:pPr>
    </w:p>
    <w:p w14:paraId="25DECCD6" w14:textId="77777777" w:rsidR="005D5261" w:rsidRPr="008A4B8F" w:rsidRDefault="005D5261" w:rsidP="00C0772B">
      <w:pPr>
        <w:pStyle w:val="Paragraphedeliste"/>
        <w:numPr>
          <w:ilvl w:val="0"/>
          <w:numId w:val="1"/>
        </w:numPr>
        <w:ind w:left="284" w:right="-284" w:hanging="142"/>
        <w:jc w:val="both"/>
        <w:rPr>
          <w:rFonts w:ascii="Century Gothic" w:eastAsiaTheme="minorEastAsia" w:hAnsi="Century Gothic"/>
          <w:b/>
        </w:rPr>
      </w:pPr>
      <w:r w:rsidRPr="008A4B8F">
        <w:rPr>
          <w:rFonts w:ascii="Century Gothic" w:eastAsiaTheme="minorEastAsia" w:hAnsi="Century Gothic"/>
          <w:b/>
        </w:rPr>
        <w:t>DIVERS.</w:t>
      </w:r>
    </w:p>
    <w:p w14:paraId="6F64F17A" w14:textId="77777777" w:rsidR="005D5261" w:rsidRPr="008A4B8F" w:rsidRDefault="005D5261" w:rsidP="008A4B8F">
      <w:pPr>
        <w:pStyle w:val="Paragraphedeliste"/>
        <w:ind w:left="-284" w:right="-284"/>
        <w:jc w:val="both"/>
        <w:rPr>
          <w:rFonts w:ascii="Century Gothic" w:eastAsiaTheme="minorEastAsia" w:hAnsi="Century Gothic"/>
          <w:b/>
        </w:rPr>
      </w:pPr>
    </w:p>
    <w:p w14:paraId="0E90B6F5" w14:textId="77777777" w:rsidR="005D5261" w:rsidRPr="008A4B8F" w:rsidRDefault="005D5261" w:rsidP="008A4B8F">
      <w:pPr>
        <w:pStyle w:val="Paragraphedeliste"/>
        <w:ind w:left="-284" w:right="-284"/>
        <w:jc w:val="both"/>
        <w:rPr>
          <w:rFonts w:ascii="Century Gothic" w:eastAsiaTheme="minorEastAsia" w:hAnsi="Century Gothic"/>
          <w:b/>
        </w:rPr>
      </w:pPr>
    </w:p>
    <w:p w14:paraId="60C77C31" w14:textId="77777777" w:rsidR="005D5261" w:rsidRPr="008A4B8F" w:rsidRDefault="005D5261" w:rsidP="008A4B8F">
      <w:pPr>
        <w:pStyle w:val="Paragraphedeliste"/>
        <w:ind w:left="-284" w:right="-284"/>
        <w:jc w:val="both"/>
        <w:rPr>
          <w:rFonts w:ascii="Century Gothic" w:eastAsiaTheme="minorEastAsia" w:hAnsi="Century Gothic"/>
          <w:b/>
        </w:rPr>
      </w:pPr>
    </w:p>
    <w:p w14:paraId="23603E5D" w14:textId="77777777" w:rsidR="00B3224C" w:rsidRPr="008A4B8F" w:rsidRDefault="00B3224C" w:rsidP="008A4B8F">
      <w:pPr>
        <w:tabs>
          <w:tab w:val="left" w:pos="426"/>
        </w:tabs>
        <w:autoSpaceDE w:val="0"/>
        <w:autoSpaceDN w:val="0"/>
        <w:adjustRightInd w:val="0"/>
        <w:spacing w:line="0" w:lineRule="atLeast"/>
        <w:ind w:left="-284"/>
        <w:jc w:val="both"/>
        <w:rPr>
          <w:rFonts w:ascii="Century Gothic" w:hAnsi="Century Gothic" w:cs="AppleSystemUIFont"/>
          <w:b/>
        </w:rPr>
      </w:pPr>
    </w:p>
    <w:p w14:paraId="35BC5A29" w14:textId="77777777" w:rsidR="003B7E5D" w:rsidRPr="008A4B8F"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15DB9A7C" w14:textId="77777777" w:rsidR="003B7E5D" w:rsidRPr="008A4B8F"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24C23461" w14:textId="77777777" w:rsidR="003B7E5D" w:rsidRPr="008A4B8F"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496042F5" w14:textId="77777777" w:rsidR="003B7E5D" w:rsidRPr="008A4B8F"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0CF5830E" w14:textId="77777777" w:rsidR="003B7E5D" w:rsidRPr="008A4B8F"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41B15F97" w14:textId="77777777" w:rsidR="003B7E5D" w:rsidRPr="008A4B8F"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4CAD03D7" w14:textId="77777777" w:rsidR="003B7E5D" w:rsidRPr="008A4B8F"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24791CBC" w14:textId="77777777" w:rsidR="003B7E5D" w:rsidRPr="008A4B8F"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555012AA" w14:textId="77777777" w:rsidR="003B7E5D" w:rsidRPr="008A4B8F"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7BE8F0B3" w14:textId="77777777" w:rsidR="003B7E5D" w:rsidRPr="008A4B8F"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32670747" w14:textId="77777777" w:rsidR="003B7E5D" w:rsidRPr="008A4B8F"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358EF933" w14:textId="77777777" w:rsidR="003B7E5D" w:rsidRPr="008A4B8F"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48FADB2A" w14:textId="77777777" w:rsidR="003B7E5D" w:rsidRPr="008A4B8F"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5AB6B897" w14:textId="77777777" w:rsidR="003B7E5D" w:rsidRPr="008A4B8F"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2ED46CFF" w14:textId="77777777" w:rsidR="003B7E5D" w:rsidRPr="008A4B8F"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26663AF2" w14:textId="77777777" w:rsidR="003B7E5D" w:rsidRDefault="003B7E5D" w:rsidP="008A4B8F">
      <w:pPr>
        <w:tabs>
          <w:tab w:val="left" w:pos="426"/>
        </w:tabs>
        <w:autoSpaceDE w:val="0"/>
        <w:autoSpaceDN w:val="0"/>
        <w:adjustRightInd w:val="0"/>
        <w:spacing w:line="0" w:lineRule="atLeast"/>
        <w:ind w:left="-284"/>
        <w:jc w:val="both"/>
        <w:rPr>
          <w:rFonts w:ascii="Century Gothic" w:hAnsi="Century Gothic" w:cs="AppleSystemUIFont"/>
          <w:b/>
        </w:rPr>
      </w:pPr>
    </w:p>
    <w:p w14:paraId="14394C32" w14:textId="77777777" w:rsidR="00D0044A" w:rsidRPr="008A4B8F" w:rsidRDefault="00D0044A" w:rsidP="008A4B8F">
      <w:pPr>
        <w:tabs>
          <w:tab w:val="left" w:pos="426"/>
        </w:tabs>
        <w:autoSpaceDE w:val="0"/>
        <w:autoSpaceDN w:val="0"/>
        <w:adjustRightInd w:val="0"/>
        <w:spacing w:line="0" w:lineRule="atLeast"/>
        <w:ind w:left="-284"/>
        <w:jc w:val="both"/>
        <w:rPr>
          <w:rFonts w:ascii="Century Gothic" w:hAnsi="Century Gothic" w:cs="AppleSystemUIFont"/>
          <w:b/>
        </w:rPr>
      </w:pPr>
    </w:p>
    <w:p w14:paraId="3E4531E1" w14:textId="77777777" w:rsidR="00B3224C" w:rsidRPr="008A4B8F" w:rsidRDefault="00B3224C" w:rsidP="008A4B8F">
      <w:pPr>
        <w:tabs>
          <w:tab w:val="left" w:pos="426"/>
        </w:tabs>
        <w:autoSpaceDE w:val="0"/>
        <w:autoSpaceDN w:val="0"/>
        <w:adjustRightInd w:val="0"/>
        <w:spacing w:line="0" w:lineRule="atLeast"/>
        <w:ind w:left="-284"/>
        <w:jc w:val="both"/>
        <w:rPr>
          <w:rFonts w:ascii="Century Gothic" w:hAnsi="Century Gothic" w:cs="AppleSystemUIFont"/>
          <w:b/>
        </w:rPr>
      </w:pPr>
    </w:p>
    <w:p w14:paraId="2B463BE7" w14:textId="4875AEF2" w:rsidR="00B3224C" w:rsidRPr="008A4B8F" w:rsidRDefault="00E742C0" w:rsidP="008A4B8F">
      <w:pPr>
        <w:tabs>
          <w:tab w:val="left" w:pos="426"/>
        </w:tabs>
        <w:autoSpaceDE w:val="0"/>
        <w:autoSpaceDN w:val="0"/>
        <w:adjustRightInd w:val="0"/>
        <w:spacing w:line="0" w:lineRule="atLeast"/>
        <w:ind w:left="-284"/>
        <w:jc w:val="both"/>
        <w:rPr>
          <w:rFonts w:ascii="Century Gothic" w:hAnsi="Century Gothic" w:cs="AppleSystemUIFont"/>
          <w:b/>
        </w:rPr>
      </w:pPr>
      <w:r w:rsidRPr="008A4B8F">
        <w:rPr>
          <w:rFonts w:ascii="Century Gothic" w:hAnsi="Century Gothic" w:cs="AppleSystemUIFont"/>
          <w:b/>
        </w:rPr>
        <w:lastRenderedPageBreak/>
        <w:t xml:space="preserve">I. </w:t>
      </w:r>
      <w:r w:rsidR="00B3224C" w:rsidRPr="008A4B8F">
        <w:rPr>
          <w:rFonts w:ascii="Century Gothic" w:hAnsi="Century Gothic" w:cs="AppleSystemUIFont"/>
          <w:b/>
        </w:rPr>
        <w:t>AU TITRE DE SON MESSAGE</w:t>
      </w:r>
    </w:p>
    <w:p w14:paraId="59A3AAD5" w14:textId="74F0FFED" w:rsidR="00C118AD" w:rsidRPr="00C118AD" w:rsidRDefault="00B1161E" w:rsidP="00C118AD">
      <w:pPr>
        <w:pStyle w:val="NormalWeb"/>
        <w:spacing w:beforeAutospacing="1" w:afterAutospacing="1"/>
        <w:ind w:left="-284"/>
        <w:jc w:val="both"/>
        <w:rPr>
          <w:rFonts w:ascii="Century Gothic" w:hAnsi="Century Gothic"/>
          <w:b/>
          <w:color w:val="000000"/>
          <w:sz w:val="24"/>
        </w:rPr>
      </w:pPr>
      <w:r w:rsidRPr="008A4B8F">
        <w:rPr>
          <w:rFonts w:ascii="Century Gothic" w:hAnsi="Century Gothic"/>
          <w:b/>
          <w:color w:val="000000"/>
          <w:sz w:val="24"/>
        </w:rPr>
        <w:t xml:space="preserve">Son Excellence Monsieur le Président de la République, Chef de l’Etat, le </w:t>
      </w:r>
      <w:r w:rsidR="00B00F74" w:rsidRPr="008A4B8F">
        <w:rPr>
          <w:rFonts w:ascii="Century Gothic" w:hAnsi="Century Gothic"/>
          <w:b/>
          <w:color w:val="000000"/>
          <w:sz w:val="24"/>
        </w:rPr>
        <w:t>Général de C</w:t>
      </w:r>
      <w:r w:rsidR="00BC4B3E" w:rsidRPr="008A4B8F">
        <w:rPr>
          <w:rFonts w:ascii="Century Gothic" w:hAnsi="Century Gothic"/>
          <w:b/>
          <w:color w:val="000000"/>
          <w:sz w:val="24"/>
        </w:rPr>
        <w:t>orps d’</w:t>
      </w:r>
      <w:r w:rsidR="00B00F74" w:rsidRPr="008A4B8F">
        <w:rPr>
          <w:rFonts w:ascii="Century Gothic" w:hAnsi="Century Gothic"/>
          <w:b/>
          <w:color w:val="000000"/>
          <w:sz w:val="24"/>
        </w:rPr>
        <w:t>A</w:t>
      </w:r>
      <w:r w:rsidR="00BC4B3E" w:rsidRPr="008A4B8F">
        <w:rPr>
          <w:rFonts w:ascii="Century Gothic" w:hAnsi="Century Gothic"/>
          <w:b/>
          <w:color w:val="000000"/>
          <w:sz w:val="24"/>
        </w:rPr>
        <w:t>rmée</w:t>
      </w:r>
      <w:r w:rsidRPr="008A4B8F">
        <w:rPr>
          <w:rFonts w:ascii="Century Gothic" w:hAnsi="Century Gothic"/>
          <w:b/>
          <w:color w:val="000000"/>
          <w:sz w:val="24"/>
        </w:rPr>
        <w:t xml:space="preserve"> Mamadi DOUMBOUYA</w:t>
      </w:r>
      <w:r w:rsidR="00C118AD">
        <w:rPr>
          <w:rFonts w:ascii="Century Gothic" w:hAnsi="Century Gothic"/>
          <w:b/>
          <w:color w:val="000000"/>
          <w:sz w:val="24"/>
        </w:rPr>
        <w:t xml:space="preserve"> a </w:t>
      </w:r>
      <w:r w:rsidR="00C118AD" w:rsidRPr="002A5039">
        <w:rPr>
          <w:rFonts w:ascii="Century Gothic" w:hAnsi="Century Gothic"/>
        </w:rPr>
        <w:t xml:space="preserve">commencé son message en rappelant, encore une fois de plus, que </w:t>
      </w:r>
      <w:r w:rsidR="00C118AD" w:rsidRPr="002A5039">
        <w:rPr>
          <w:rFonts w:ascii="Century Gothic" w:hAnsi="Century Gothic"/>
          <w:b/>
          <w:bCs/>
        </w:rPr>
        <w:t>le peuple est notre priorité !</w:t>
      </w:r>
      <w:r w:rsidR="00C118AD" w:rsidRPr="002A5039">
        <w:rPr>
          <w:rFonts w:ascii="Century Gothic" w:hAnsi="Century Gothic"/>
        </w:rPr>
        <w:t xml:space="preserve"> Nous ne pouvons compter que sur nous-même pour </w:t>
      </w:r>
      <w:r w:rsidR="00C118AD" w:rsidRPr="002A5039">
        <w:rPr>
          <w:rFonts w:ascii="Century Gothic" w:hAnsi="Century Gothic"/>
          <w:b/>
          <w:bCs/>
        </w:rPr>
        <w:t>construire un avenir ensemble</w:t>
      </w:r>
      <w:r w:rsidR="00C118AD" w:rsidRPr="002A5039">
        <w:rPr>
          <w:rFonts w:ascii="Century Gothic" w:hAnsi="Century Gothic"/>
        </w:rPr>
        <w:t xml:space="preserve">.  </w:t>
      </w:r>
    </w:p>
    <w:p w14:paraId="664E9808" w14:textId="5C971850" w:rsidR="00C118AD" w:rsidRDefault="00C118AD" w:rsidP="00C118AD">
      <w:pPr>
        <w:spacing w:line="360" w:lineRule="auto"/>
        <w:jc w:val="both"/>
        <w:rPr>
          <w:rFonts w:ascii="Century Gothic" w:hAnsi="Century Gothic" w:cs="Times New Roman"/>
        </w:rPr>
      </w:pPr>
      <w:r w:rsidRPr="002A5039">
        <w:rPr>
          <w:rFonts w:ascii="Century Gothic" w:hAnsi="Century Gothic" w:cs="Times New Roman"/>
        </w:rPr>
        <w:t>Il a demandé aux membres du Gouvernement de se concentrer sur le périmètre de leurs différentes lettres de mission pour œuvrer davantage à la réalisation des projets à fort impact et privilégier</w:t>
      </w:r>
      <w:r w:rsidRPr="002A5039">
        <w:rPr>
          <w:rFonts w:ascii="Century Gothic" w:hAnsi="Century Gothic" w:cs="Times New Roman"/>
          <w:b/>
          <w:bCs/>
        </w:rPr>
        <w:t xml:space="preserve"> les déplacements et missions à l’intérieur du pays,</w:t>
      </w:r>
      <w:r w:rsidRPr="002A5039">
        <w:rPr>
          <w:rFonts w:ascii="Century Gothic" w:hAnsi="Century Gothic" w:cs="Times New Roman"/>
        </w:rPr>
        <w:t xml:space="preserve"> comme ce fut le cas pendant la mission d’immersion à l’intérieur du pays, pour s’imprégner des réalités de nos populations. </w:t>
      </w:r>
    </w:p>
    <w:p w14:paraId="2B8CA096" w14:textId="77777777" w:rsidR="00C118AD" w:rsidRPr="002A5039" w:rsidRDefault="00C118AD" w:rsidP="00C118AD">
      <w:pPr>
        <w:spacing w:line="360" w:lineRule="auto"/>
        <w:jc w:val="both"/>
        <w:rPr>
          <w:rFonts w:ascii="Century Gothic" w:hAnsi="Century Gothic" w:cs="Times New Roman"/>
        </w:rPr>
      </w:pPr>
    </w:p>
    <w:p w14:paraId="702B4950" w14:textId="77777777" w:rsidR="00C118AD" w:rsidRPr="002A5039" w:rsidRDefault="00C118AD" w:rsidP="00C118AD">
      <w:pPr>
        <w:spacing w:line="360" w:lineRule="auto"/>
        <w:jc w:val="both"/>
        <w:rPr>
          <w:rFonts w:ascii="Century Gothic" w:hAnsi="Century Gothic" w:cs="Times New Roman"/>
        </w:rPr>
      </w:pPr>
      <w:r w:rsidRPr="002A5039">
        <w:rPr>
          <w:rFonts w:ascii="Century Gothic" w:hAnsi="Century Gothic" w:cs="Times New Roman"/>
          <w:b/>
          <w:bCs/>
        </w:rPr>
        <w:t>Il a demandé aux Ministres de rester focalisés</w:t>
      </w:r>
      <w:r w:rsidRPr="002A5039">
        <w:rPr>
          <w:rFonts w:ascii="Century Gothic" w:hAnsi="Century Gothic" w:cs="Times New Roman"/>
        </w:rPr>
        <w:t xml:space="preserve"> sur l’essentiel, notamment la poursuite des chantiers de construction des routes, la mise en œuvre des réformes structurelles, en particulier </w:t>
      </w:r>
      <w:r w:rsidRPr="002A5039">
        <w:rPr>
          <w:rFonts w:ascii="Century Gothic" w:hAnsi="Century Gothic" w:cs="Times New Roman"/>
          <w:b/>
          <w:bCs/>
        </w:rPr>
        <w:t>la digitalisation du processus de passation des marchés publics, la collecte des impôts avec SAFIG 2</w:t>
      </w:r>
      <w:r w:rsidRPr="002A5039">
        <w:rPr>
          <w:rFonts w:ascii="Century Gothic" w:hAnsi="Century Gothic" w:cs="Times New Roman"/>
        </w:rPr>
        <w:t xml:space="preserve">, </w:t>
      </w:r>
      <w:r w:rsidRPr="002A5039">
        <w:rPr>
          <w:rFonts w:ascii="Century Gothic" w:hAnsi="Century Gothic" w:cs="Times New Roman"/>
          <w:b/>
          <w:bCs/>
        </w:rPr>
        <w:t>le</w:t>
      </w:r>
      <w:r w:rsidRPr="002A5039">
        <w:rPr>
          <w:rFonts w:ascii="Century Gothic" w:hAnsi="Century Gothic" w:cs="Times New Roman"/>
        </w:rPr>
        <w:t xml:space="preserve"> </w:t>
      </w:r>
      <w:r w:rsidRPr="002A5039">
        <w:rPr>
          <w:rFonts w:ascii="Century Gothic" w:hAnsi="Century Gothic" w:cs="Times New Roman"/>
          <w:b/>
          <w:bCs/>
        </w:rPr>
        <w:t xml:space="preserve">Trésor avec </w:t>
      </w:r>
      <w:proofErr w:type="spellStart"/>
      <w:r w:rsidRPr="002A5039">
        <w:rPr>
          <w:rFonts w:ascii="Century Gothic" w:hAnsi="Century Gothic" w:cs="Times New Roman"/>
          <w:b/>
          <w:bCs/>
          <w:i/>
          <w:iCs/>
        </w:rPr>
        <w:t>Tresor</w:t>
      </w:r>
      <w:proofErr w:type="spellEnd"/>
      <w:r w:rsidRPr="002A5039">
        <w:rPr>
          <w:rFonts w:ascii="Century Gothic" w:hAnsi="Century Gothic" w:cs="Times New Roman"/>
          <w:b/>
          <w:bCs/>
          <w:i/>
          <w:iCs/>
        </w:rPr>
        <w:t xml:space="preserve"> </w:t>
      </w:r>
      <w:proofErr w:type="spellStart"/>
      <w:r w:rsidRPr="002A5039">
        <w:rPr>
          <w:rFonts w:ascii="Century Gothic" w:hAnsi="Century Gothic" w:cs="Times New Roman"/>
          <w:b/>
          <w:bCs/>
          <w:i/>
          <w:iCs/>
        </w:rPr>
        <w:t>Pay</w:t>
      </w:r>
      <w:proofErr w:type="spellEnd"/>
      <w:r w:rsidRPr="002A5039">
        <w:rPr>
          <w:rFonts w:ascii="Century Gothic" w:hAnsi="Century Gothic" w:cs="Times New Roman"/>
        </w:rPr>
        <w:t xml:space="preserve">, car bientôt la fin de l’année. Et, comme l’année dernière, suivant le </w:t>
      </w:r>
      <w:r w:rsidRPr="002A5039">
        <w:rPr>
          <w:rFonts w:ascii="Century Gothic" w:hAnsi="Century Gothic" w:cs="Times New Roman"/>
          <w:b/>
          <w:bCs/>
        </w:rPr>
        <w:t>principe de redevabilité</w:t>
      </w:r>
      <w:r w:rsidRPr="002A5039">
        <w:rPr>
          <w:rFonts w:ascii="Century Gothic" w:hAnsi="Century Gothic" w:cs="Times New Roman"/>
        </w:rPr>
        <w:t xml:space="preserve">, le Président de la République a indiqué que les Ministres et les Directeurs doivent rendre compte de leur gestion de cette année au peuple de Guinée. Dans ce cadre, il </w:t>
      </w:r>
      <w:r>
        <w:rPr>
          <w:rFonts w:ascii="Century Gothic" w:hAnsi="Century Gothic" w:cs="Times New Roman"/>
        </w:rPr>
        <w:t xml:space="preserve">a instruit le </w:t>
      </w:r>
      <w:r w:rsidRPr="002A5039">
        <w:rPr>
          <w:rFonts w:ascii="Century Gothic" w:hAnsi="Century Gothic" w:cs="Times New Roman"/>
        </w:rPr>
        <w:t xml:space="preserve">Ministre de l’Information et de la Communication de prendre les dispositions idoines pour la planification de leur passage à la RTG. </w:t>
      </w:r>
    </w:p>
    <w:p w14:paraId="47A87D2B" w14:textId="4CF96712" w:rsidR="00C118AD" w:rsidRDefault="00C118AD" w:rsidP="00C118AD">
      <w:pPr>
        <w:spacing w:line="360" w:lineRule="auto"/>
        <w:jc w:val="both"/>
        <w:rPr>
          <w:rFonts w:ascii="Century Gothic" w:hAnsi="Century Gothic" w:cs="Times New Roman"/>
        </w:rPr>
      </w:pPr>
      <w:r w:rsidRPr="002A5039">
        <w:rPr>
          <w:rFonts w:ascii="Century Gothic" w:hAnsi="Century Gothic" w:cs="Times New Roman"/>
        </w:rPr>
        <w:t>Aussi, le Chef de l’État, Son Excellence le Général Mamadi Doumbouya a demandé au</w:t>
      </w:r>
      <w:r>
        <w:rPr>
          <w:rFonts w:ascii="Century Gothic" w:hAnsi="Century Gothic" w:cs="Times New Roman"/>
        </w:rPr>
        <w:t>x membres du</w:t>
      </w:r>
      <w:r w:rsidRPr="002A5039">
        <w:rPr>
          <w:rFonts w:ascii="Century Gothic" w:hAnsi="Century Gothic" w:cs="Times New Roman"/>
        </w:rPr>
        <w:t xml:space="preserve"> Gouvernement de rester déterminés pour le </w:t>
      </w:r>
      <w:r w:rsidRPr="002A5039">
        <w:rPr>
          <w:rFonts w:ascii="Century Gothic" w:hAnsi="Century Gothic" w:cs="Times New Roman"/>
          <w:b/>
          <w:bCs/>
        </w:rPr>
        <w:t>Programme de développement socio-économique durable et responsable Simandou</w:t>
      </w:r>
      <w:r w:rsidRPr="002A5039">
        <w:rPr>
          <w:rFonts w:ascii="Century Gothic" w:hAnsi="Century Gothic" w:cs="Times New Roman"/>
        </w:rPr>
        <w:t xml:space="preserve"> </w:t>
      </w:r>
      <w:r w:rsidRPr="002A5039">
        <w:rPr>
          <w:rFonts w:ascii="Century Gothic" w:hAnsi="Century Gothic" w:cs="Times New Roman"/>
          <w:b/>
          <w:bCs/>
        </w:rPr>
        <w:t>2040</w:t>
      </w:r>
      <w:r w:rsidRPr="002A5039">
        <w:rPr>
          <w:rFonts w:ascii="Century Gothic" w:hAnsi="Century Gothic" w:cs="Times New Roman"/>
        </w:rPr>
        <w:t xml:space="preserve">, qui est </w:t>
      </w:r>
      <w:r w:rsidRPr="002A5039">
        <w:rPr>
          <w:rFonts w:ascii="Century Gothic" w:hAnsi="Century Gothic" w:cs="Times New Roman"/>
          <w:b/>
          <w:bCs/>
        </w:rPr>
        <w:t>un pont vers la prospérité.</w:t>
      </w:r>
      <w:r w:rsidRPr="002A5039">
        <w:rPr>
          <w:rFonts w:ascii="Century Gothic" w:hAnsi="Century Gothic" w:cs="Times New Roman"/>
        </w:rPr>
        <w:t xml:space="preserve"> </w:t>
      </w:r>
    </w:p>
    <w:p w14:paraId="25D6C53F" w14:textId="77777777" w:rsidR="00C118AD" w:rsidRPr="00B67CFE" w:rsidRDefault="00C118AD" w:rsidP="00C118AD">
      <w:pPr>
        <w:spacing w:line="360" w:lineRule="auto"/>
        <w:jc w:val="both"/>
        <w:rPr>
          <w:rFonts w:ascii="Century Gothic" w:hAnsi="Century Gothic" w:cs="Times New Roman"/>
          <w:sz w:val="13"/>
          <w:szCs w:val="13"/>
        </w:rPr>
      </w:pPr>
    </w:p>
    <w:p w14:paraId="3B59C792" w14:textId="77777777" w:rsidR="00C118AD" w:rsidRPr="002A5039" w:rsidRDefault="00C118AD" w:rsidP="00C118AD">
      <w:pPr>
        <w:spacing w:line="360" w:lineRule="auto"/>
        <w:jc w:val="both"/>
        <w:rPr>
          <w:rFonts w:ascii="Century Gothic" w:hAnsi="Century Gothic" w:cs="Times New Roman"/>
        </w:rPr>
      </w:pPr>
      <w:r w:rsidRPr="002A5039">
        <w:rPr>
          <w:rFonts w:ascii="Century Gothic" w:hAnsi="Century Gothic" w:cs="Times New Roman"/>
        </w:rPr>
        <w:t>Après ce message, le Président de la République a porté sa communication sur les quatre (04) points suivants :</w:t>
      </w:r>
    </w:p>
    <w:p w14:paraId="7E4A0307" w14:textId="77777777" w:rsidR="00C118AD" w:rsidRPr="002A5039" w:rsidRDefault="00C118AD" w:rsidP="00C118AD">
      <w:pPr>
        <w:spacing w:line="360" w:lineRule="auto"/>
        <w:jc w:val="both"/>
        <w:rPr>
          <w:rFonts w:ascii="Century Gothic" w:hAnsi="Century Gothic" w:cs="Times New Roman"/>
          <w:sz w:val="6"/>
          <w:szCs w:val="6"/>
        </w:rPr>
      </w:pPr>
    </w:p>
    <w:p w14:paraId="78631F52" w14:textId="77777777" w:rsidR="00C118AD" w:rsidRPr="002A5039" w:rsidRDefault="00C118AD" w:rsidP="00A53B4F">
      <w:pPr>
        <w:pStyle w:val="Paragraphedeliste"/>
        <w:widowControl w:val="0"/>
        <w:numPr>
          <w:ilvl w:val="0"/>
          <w:numId w:val="10"/>
        </w:numPr>
        <w:autoSpaceDE w:val="0"/>
        <w:autoSpaceDN w:val="0"/>
        <w:spacing w:line="360" w:lineRule="auto"/>
        <w:contextualSpacing w:val="0"/>
        <w:jc w:val="both"/>
        <w:rPr>
          <w:rFonts w:ascii="Century Gothic" w:hAnsi="Century Gothic" w:cs="Times New Roman"/>
          <w:b/>
          <w:bCs/>
        </w:rPr>
      </w:pPr>
      <w:r w:rsidRPr="002A5039">
        <w:rPr>
          <w:rFonts w:ascii="Century Gothic" w:hAnsi="Century Gothic" w:cs="Times New Roman"/>
          <w:b/>
          <w:bCs/>
        </w:rPr>
        <w:t xml:space="preserve">La visite en Chine ; </w:t>
      </w:r>
    </w:p>
    <w:p w14:paraId="0DB58FB1" w14:textId="21B5C01C" w:rsidR="00C118AD" w:rsidRPr="002A5039" w:rsidRDefault="00C118AD" w:rsidP="00A53B4F">
      <w:pPr>
        <w:pStyle w:val="Paragraphedeliste"/>
        <w:widowControl w:val="0"/>
        <w:numPr>
          <w:ilvl w:val="0"/>
          <w:numId w:val="10"/>
        </w:numPr>
        <w:autoSpaceDE w:val="0"/>
        <w:autoSpaceDN w:val="0"/>
        <w:spacing w:line="360" w:lineRule="auto"/>
        <w:contextualSpacing w:val="0"/>
        <w:jc w:val="both"/>
        <w:rPr>
          <w:rFonts w:ascii="Century Gothic" w:hAnsi="Century Gothic" w:cs="Times New Roman"/>
          <w:b/>
          <w:bCs/>
        </w:rPr>
      </w:pPr>
      <w:r w:rsidRPr="002A5039">
        <w:rPr>
          <w:rFonts w:ascii="Century Gothic" w:hAnsi="Century Gothic" w:cs="Times New Roman"/>
          <w:b/>
          <w:bCs/>
        </w:rPr>
        <w:t>La fête nationale de l’Indépendance </w:t>
      </w:r>
      <w:r w:rsidR="00630E0B">
        <w:rPr>
          <w:rFonts w:ascii="Century Gothic" w:hAnsi="Century Gothic" w:cs="Times New Roman"/>
          <w:b/>
          <w:bCs/>
        </w:rPr>
        <w:t xml:space="preserve">de notre </w:t>
      </w:r>
      <w:r w:rsidR="00B0533C">
        <w:rPr>
          <w:rFonts w:ascii="Century Gothic" w:hAnsi="Century Gothic" w:cs="Times New Roman"/>
          <w:b/>
          <w:bCs/>
        </w:rPr>
        <w:t>pays</w:t>
      </w:r>
      <w:r w:rsidR="00B0533C" w:rsidRPr="002A5039">
        <w:rPr>
          <w:rFonts w:ascii="Century Gothic" w:hAnsi="Century Gothic" w:cs="Times New Roman"/>
          <w:b/>
          <w:bCs/>
        </w:rPr>
        <w:t xml:space="preserve"> ;</w:t>
      </w:r>
      <w:r w:rsidRPr="002A5039">
        <w:rPr>
          <w:rFonts w:ascii="Century Gothic" w:hAnsi="Century Gothic" w:cs="Times New Roman"/>
          <w:b/>
          <w:bCs/>
        </w:rPr>
        <w:t xml:space="preserve"> </w:t>
      </w:r>
    </w:p>
    <w:p w14:paraId="0956395E" w14:textId="77777777" w:rsidR="00C118AD" w:rsidRPr="002A5039" w:rsidRDefault="00C118AD" w:rsidP="00A53B4F">
      <w:pPr>
        <w:pStyle w:val="Paragraphedeliste"/>
        <w:widowControl w:val="0"/>
        <w:numPr>
          <w:ilvl w:val="0"/>
          <w:numId w:val="10"/>
        </w:numPr>
        <w:autoSpaceDE w:val="0"/>
        <w:autoSpaceDN w:val="0"/>
        <w:spacing w:line="360" w:lineRule="auto"/>
        <w:contextualSpacing w:val="0"/>
        <w:jc w:val="both"/>
        <w:rPr>
          <w:rFonts w:ascii="Century Gothic" w:hAnsi="Century Gothic" w:cs="Times New Roman"/>
          <w:b/>
          <w:bCs/>
        </w:rPr>
      </w:pPr>
      <w:r w:rsidRPr="002A5039">
        <w:rPr>
          <w:rFonts w:ascii="Century Gothic" w:hAnsi="Century Gothic" w:cs="Times New Roman"/>
          <w:b/>
          <w:bCs/>
        </w:rPr>
        <w:lastRenderedPageBreak/>
        <w:t>Le suivi des travaux publics et infrastructures en cours de réalisation ;</w:t>
      </w:r>
    </w:p>
    <w:p w14:paraId="4BE38A3D" w14:textId="77777777" w:rsidR="00C118AD" w:rsidRDefault="00C118AD" w:rsidP="00A53B4F">
      <w:pPr>
        <w:pStyle w:val="Paragraphedeliste"/>
        <w:widowControl w:val="0"/>
        <w:numPr>
          <w:ilvl w:val="0"/>
          <w:numId w:val="10"/>
        </w:numPr>
        <w:autoSpaceDE w:val="0"/>
        <w:autoSpaceDN w:val="0"/>
        <w:spacing w:line="360" w:lineRule="auto"/>
        <w:contextualSpacing w:val="0"/>
        <w:jc w:val="both"/>
        <w:rPr>
          <w:rFonts w:ascii="Century Gothic" w:hAnsi="Century Gothic" w:cs="Times New Roman"/>
          <w:b/>
          <w:bCs/>
        </w:rPr>
      </w:pPr>
      <w:r w:rsidRPr="002A5039">
        <w:rPr>
          <w:rFonts w:ascii="Century Gothic" w:hAnsi="Century Gothic" w:cs="Times New Roman"/>
          <w:b/>
          <w:bCs/>
        </w:rPr>
        <w:t xml:space="preserve">Les rentrées scolaires et universitaires. </w:t>
      </w:r>
    </w:p>
    <w:p w14:paraId="733B1DC0" w14:textId="77777777" w:rsidR="00C118AD" w:rsidRPr="002A5039" w:rsidRDefault="00C118AD" w:rsidP="00C118AD">
      <w:pPr>
        <w:pStyle w:val="Paragraphedeliste"/>
        <w:spacing w:line="360" w:lineRule="auto"/>
        <w:jc w:val="both"/>
        <w:rPr>
          <w:rFonts w:ascii="Century Gothic" w:hAnsi="Century Gothic" w:cs="Times New Roman"/>
          <w:b/>
          <w:bCs/>
          <w:sz w:val="10"/>
          <w:szCs w:val="10"/>
        </w:rPr>
      </w:pPr>
    </w:p>
    <w:p w14:paraId="69A04427" w14:textId="402998EB" w:rsidR="00C118AD" w:rsidRPr="007241F7" w:rsidRDefault="00C118AD" w:rsidP="00A53B4F">
      <w:pPr>
        <w:pStyle w:val="Paragraphedeliste"/>
        <w:widowControl w:val="0"/>
        <w:numPr>
          <w:ilvl w:val="0"/>
          <w:numId w:val="9"/>
        </w:numPr>
        <w:autoSpaceDE w:val="0"/>
        <w:autoSpaceDN w:val="0"/>
        <w:spacing w:line="360" w:lineRule="auto"/>
        <w:contextualSpacing w:val="0"/>
        <w:jc w:val="both"/>
        <w:rPr>
          <w:rFonts w:ascii="Century Gothic" w:hAnsi="Century Gothic" w:cs="Times New Roman"/>
        </w:rPr>
      </w:pPr>
      <w:r w:rsidRPr="002A5039">
        <w:rPr>
          <w:rFonts w:ascii="Century Gothic" w:hAnsi="Century Gothic" w:cs="Times New Roman"/>
          <w:b/>
          <w:bCs/>
        </w:rPr>
        <w:t xml:space="preserve">Concernant la visite en Chine : </w:t>
      </w:r>
      <w:r w:rsidRPr="002A5039">
        <w:rPr>
          <w:rFonts w:ascii="Century Gothic" w:hAnsi="Century Gothic" w:cs="Times New Roman"/>
        </w:rPr>
        <w:t xml:space="preserve">le Président de la République a adressé, une fois de plus, ses chaleureux remerciements et sa profonde gratitude à </w:t>
      </w:r>
      <w:r w:rsidRPr="002A5039">
        <w:rPr>
          <w:rFonts w:ascii="Century Gothic" w:hAnsi="Century Gothic" w:cs="Times New Roman"/>
          <w:b/>
          <w:bCs/>
        </w:rPr>
        <w:t xml:space="preserve">Son Excellence Monsieur le Président Xi JINPING </w:t>
      </w:r>
      <w:r w:rsidRPr="002A5039">
        <w:rPr>
          <w:rFonts w:ascii="Century Gothic" w:hAnsi="Century Gothic" w:cs="Times New Roman"/>
        </w:rPr>
        <w:t>pour l'accueil chaleureux, la qualité des échanges fructueux et la disponibilité dont il a fait preuve à l'égard de la délégation guinéenne lors de la réunion stratégique du 5 septembre 2024 en marge du FOCAC 2024. Cette rencontre a permis de renforcer les liens de coopération pragmatique entre la République Populaire de Chine et la République de Guinée dans des domaines d'intérêts mutuels.</w:t>
      </w:r>
    </w:p>
    <w:p w14:paraId="44637584" w14:textId="77777777" w:rsidR="00C118AD" w:rsidRPr="002A5039" w:rsidRDefault="00C118AD" w:rsidP="00C118AD">
      <w:pPr>
        <w:pStyle w:val="Paragraphedeliste"/>
        <w:spacing w:line="360" w:lineRule="auto"/>
        <w:jc w:val="both"/>
        <w:rPr>
          <w:rFonts w:ascii="Century Gothic" w:hAnsi="Century Gothic" w:cs="Times New Roman"/>
          <w:sz w:val="8"/>
          <w:szCs w:val="8"/>
        </w:rPr>
      </w:pPr>
    </w:p>
    <w:p w14:paraId="36A031A1" w14:textId="18885887" w:rsidR="00C118AD" w:rsidRPr="002A5039" w:rsidRDefault="00C118AD" w:rsidP="00A53B4F">
      <w:pPr>
        <w:pStyle w:val="Paragraphedeliste"/>
        <w:widowControl w:val="0"/>
        <w:numPr>
          <w:ilvl w:val="0"/>
          <w:numId w:val="9"/>
        </w:numPr>
        <w:autoSpaceDE w:val="0"/>
        <w:autoSpaceDN w:val="0"/>
        <w:spacing w:line="360" w:lineRule="auto"/>
        <w:contextualSpacing w:val="0"/>
        <w:jc w:val="both"/>
        <w:rPr>
          <w:rFonts w:ascii="Century Gothic" w:hAnsi="Century Gothic" w:cs="Times New Roman"/>
        </w:rPr>
      </w:pPr>
      <w:r w:rsidRPr="002A5039">
        <w:rPr>
          <w:rFonts w:ascii="Century Gothic" w:hAnsi="Century Gothic" w:cs="Times New Roman"/>
          <w:b/>
          <w:bCs/>
        </w:rPr>
        <w:t xml:space="preserve">S’agissant de la fête nationale de l’Indépendance de la République de Guinée : </w:t>
      </w:r>
      <w:r w:rsidRPr="002A5039">
        <w:rPr>
          <w:rFonts w:ascii="Century Gothic" w:hAnsi="Century Gothic" w:cs="Times New Roman"/>
        </w:rPr>
        <w:t xml:space="preserve">le Chef de l’État a félicité et remercié vivement tout le peuple de Guinée qui s’est massivement mobilisé dans la joie pour </w:t>
      </w:r>
      <w:r w:rsidR="007D5150">
        <w:rPr>
          <w:rFonts w:ascii="Century Gothic" w:hAnsi="Century Gothic" w:cs="Times New Roman"/>
        </w:rPr>
        <w:t>célébrer</w:t>
      </w:r>
      <w:r w:rsidRPr="002A5039">
        <w:rPr>
          <w:rFonts w:ascii="Century Gothic" w:hAnsi="Century Gothic" w:cs="Times New Roman"/>
        </w:rPr>
        <w:t xml:space="preserve"> l’indépendance de notre pays. Il a souligné l’importance de continuer à entretenir ce sens élevé de patriotisme et cultiver davantage la fraternité, la solidarité et le vivre-ensemble pour concrétiser notre ambition commune de bâtir une Guinée nouvelle. Il a également adressé ses remerciements à tous les organisateurs qui ont œuvré pour la réussite de cet événement. </w:t>
      </w:r>
    </w:p>
    <w:p w14:paraId="3A9CBDD0" w14:textId="77777777" w:rsidR="00C118AD" w:rsidRPr="002A5039" w:rsidRDefault="00C118AD" w:rsidP="00C118AD">
      <w:pPr>
        <w:pStyle w:val="Paragraphedeliste"/>
        <w:spacing w:line="276" w:lineRule="auto"/>
        <w:jc w:val="both"/>
        <w:rPr>
          <w:rFonts w:ascii="Century Gothic" w:hAnsi="Century Gothic" w:cs="Times New Roman"/>
          <w:sz w:val="6"/>
          <w:szCs w:val="6"/>
        </w:rPr>
      </w:pPr>
    </w:p>
    <w:p w14:paraId="2A2AA39D" w14:textId="15C3F73F" w:rsidR="00C118AD" w:rsidRDefault="00C118AD" w:rsidP="00A53B4F">
      <w:pPr>
        <w:pStyle w:val="Paragraphedeliste"/>
        <w:widowControl w:val="0"/>
        <w:numPr>
          <w:ilvl w:val="0"/>
          <w:numId w:val="9"/>
        </w:numPr>
        <w:autoSpaceDE w:val="0"/>
        <w:autoSpaceDN w:val="0"/>
        <w:spacing w:line="360" w:lineRule="auto"/>
        <w:contextualSpacing w:val="0"/>
        <w:jc w:val="both"/>
        <w:rPr>
          <w:rFonts w:ascii="Century Gothic" w:hAnsi="Century Gothic" w:cs="Times New Roman"/>
        </w:rPr>
      </w:pPr>
      <w:r w:rsidRPr="002A5039">
        <w:rPr>
          <w:rFonts w:ascii="Century Gothic" w:hAnsi="Century Gothic" w:cs="Times New Roman"/>
          <w:b/>
          <w:bCs/>
        </w:rPr>
        <w:t xml:space="preserve">Sur le suivi des </w:t>
      </w:r>
      <w:r w:rsidR="00CD2AF4">
        <w:rPr>
          <w:rFonts w:ascii="Century Gothic" w:hAnsi="Century Gothic" w:cs="Times New Roman"/>
          <w:b/>
          <w:bCs/>
        </w:rPr>
        <w:t xml:space="preserve">chantiers des </w:t>
      </w:r>
      <w:r w:rsidRPr="002A5039">
        <w:rPr>
          <w:rFonts w:ascii="Century Gothic" w:hAnsi="Century Gothic" w:cs="Times New Roman"/>
          <w:b/>
          <w:bCs/>
        </w:rPr>
        <w:t xml:space="preserve">travaux publics et infrastructures en cours de réalisation : </w:t>
      </w:r>
      <w:r w:rsidRPr="002A5039">
        <w:rPr>
          <w:rFonts w:ascii="Century Gothic" w:hAnsi="Century Gothic" w:cs="Times New Roman"/>
        </w:rPr>
        <w:t xml:space="preserve">le Chef de l’État a demandé au Ministre des Infrastructures et des Travaux Publics d’accroître le suivi pour la réalisation des infrastructures et travaux publics en cours et de lui rendre compte de l’évolution enregistrée et ce qui reste à faire depuis les dernières instructions qu’il a données pour le respect des délais contractuels, afin de livrer les infrastructures en construction conformément aux engagements contractuels. </w:t>
      </w:r>
    </w:p>
    <w:p w14:paraId="40D389B7" w14:textId="77777777" w:rsidR="00C118AD" w:rsidRDefault="00C118AD" w:rsidP="00C118AD">
      <w:pPr>
        <w:widowControl w:val="0"/>
        <w:autoSpaceDE w:val="0"/>
        <w:autoSpaceDN w:val="0"/>
        <w:spacing w:line="360" w:lineRule="auto"/>
        <w:jc w:val="both"/>
        <w:rPr>
          <w:rFonts w:ascii="Century Gothic" w:hAnsi="Century Gothic" w:cs="Times New Roman"/>
          <w:sz w:val="15"/>
          <w:szCs w:val="15"/>
        </w:rPr>
      </w:pPr>
    </w:p>
    <w:p w14:paraId="16DC3954" w14:textId="77777777" w:rsidR="007241F7" w:rsidRDefault="007241F7" w:rsidP="00C118AD">
      <w:pPr>
        <w:widowControl w:val="0"/>
        <w:autoSpaceDE w:val="0"/>
        <w:autoSpaceDN w:val="0"/>
        <w:spacing w:line="360" w:lineRule="auto"/>
        <w:jc w:val="both"/>
        <w:rPr>
          <w:rFonts w:ascii="Century Gothic" w:hAnsi="Century Gothic" w:cs="Times New Roman"/>
          <w:sz w:val="15"/>
          <w:szCs w:val="15"/>
        </w:rPr>
      </w:pPr>
    </w:p>
    <w:p w14:paraId="199009B5" w14:textId="77777777" w:rsidR="007241F7" w:rsidRPr="00B67CFE" w:rsidRDefault="007241F7" w:rsidP="00C118AD">
      <w:pPr>
        <w:widowControl w:val="0"/>
        <w:autoSpaceDE w:val="0"/>
        <w:autoSpaceDN w:val="0"/>
        <w:spacing w:line="360" w:lineRule="auto"/>
        <w:jc w:val="both"/>
        <w:rPr>
          <w:rFonts w:ascii="Century Gothic" w:hAnsi="Century Gothic" w:cs="Times New Roman"/>
          <w:sz w:val="15"/>
          <w:szCs w:val="15"/>
        </w:rPr>
      </w:pPr>
    </w:p>
    <w:p w14:paraId="6262205A" w14:textId="77777777" w:rsidR="00F16FCA" w:rsidRPr="00F16FCA" w:rsidRDefault="00F16FCA" w:rsidP="00F16FCA">
      <w:pPr>
        <w:pStyle w:val="Paragraphedeliste"/>
        <w:widowControl w:val="0"/>
        <w:numPr>
          <w:ilvl w:val="0"/>
          <w:numId w:val="9"/>
        </w:numPr>
        <w:autoSpaceDE w:val="0"/>
        <w:autoSpaceDN w:val="0"/>
        <w:spacing w:line="360" w:lineRule="auto"/>
        <w:jc w:val="both"/>
        <w:rPr>
          <w:rFonts w:ascii="Century Gothic" w:hAnsi="Century Gothic"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39D">
        <w:rPr>
          <w:rFonts w:ascii="Century Gothic" w:hAnsi="Century Gothic"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Concernant les rentrées scolaires et universitaires :</w:t>
      </w:r>
      <w:r w:rsidRPr="00F16FCA">
        <w:rPr>
          <w:rFonts w:ascii="Century Gothic" w:hAnsi="Century Gothic"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16FCA">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Président de la République,</w:t>
      </w:r>
      <w:r w:rsidRPr="00F16FCA">
        <w:rPr>
          <w:rFonts w:ascii="Century Gothic" w:hAnsi="Century Gothic"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16FCA">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 Excellence, le Général de Corps d’Armée, Mamadi Doumbouya, a souhait</w:t>
      </w:r>
      <w:bookmarkStart w:id="0" w:name="_GoBack"/>
      <w:bookmarkEnd w:id="0"/>
      <w:r w:rsidRPr="00F16FCA">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 une très bonne rentrée scolaire et universitaire à tous les élèves et étudiants.  Il a profité de cette occasion pour inviter :</w:t>
      </w:r>
    </w:p>
    <w:p w14:paraId="698000DF" w14:textId="77777777" w:rsidR="00F16FCA" w:rsidRPr="00F16FCA" w:rsidRDefault="00F16FCA" w:rsidP="00F16FCA">
      <w:pPr>
        <w:pStyle w:val="Paragraphedeliste"/>
        <w:widowControl w:val="0"/>
        <w:numPr>
          <w:ilvl w:val="0"/>
          <w:numId w:val="11"/>
        </w:numPr>
        <w:autoSpaceDE w:val="0"/>
        <w:autoSpaceDN w:val="0"/>
        <w:spacing w:line="360" w:lineRule="auto"/>
        <w:jc w:val="both"/>
        <w:rPr>
          <w:rFonts w:ascii="Century Gothic" w:hAnsi="Century Gothic"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6FCA">
        <w:rPr>
          <w:rFonts w:ascii="Century Gothic" w:hAnsi="Century Gothic"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parents d’élèves,</w:t>
      </w:r>
    </w:p>
    <w:p w14:paraId="6EAE6598" w14:textId="77777777" w:rsidR="00F16FCA" w:rsidRPr="00F16FCA" w:rsidRDefault="00F16FCA" w:rsidP="00F16FCA">
      <w:pPr>
        <w:pStyle w:val="Paragraphedeliste"/>
        <w:widowControl w:val="0"/>
        <w:numPr>
          <w:ilvl w:val="0"/>
          <w:numId w:val="11"/>
        </w:numPr>
        <w:autoSpaceDE w:val="0"/>
        <w:autoSpaceDN w:val="0"/>
        <w:spacing w:line="360" w:lineRule="auto"/>
        <w:jc w:val="both"/>
        <w:rPr>
          <w:rFonts w:ascii="Century Gothic" w:hAnsi="Century Gothic"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6FCA">
        <w:rPr>
          <w:rFonts w:ascii="Century Gothic" w:hAnsi="Century Gothic"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acteurs de l’éducation,</w:t>
      </w:r>
    </w:p>
    <w:p w14:paraId="337C585A" w14:textId="77777777" w:rsidR="00F16FCA" w:rsidRPr="00F16FCA" w:rsidRDefault="00F16FCA" w:rsidP="00F16FCA">
      <w:pPr>
        <w:pStyle w:val="Paragraphedeliste"/>
        <w:widowControl w:val="0"/>
        <w:numPr>
          <w:ilvl w:val="0"/>
          <w:numId w:val="11"/>
        </w:numPr>
        <w:autoSpaceDE w:val="0"/>
        <w:autoSpaceDN w:val="0"/>
        <w:spacing w:line="360" w:lineRule="auto"/>
        <w:jc w:val="both"/>
        <w:rPr>
          <w:rFonts w:ascii="Century Gothic" w:hAnsi="Century Gothic"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6FCA">
        <w:rPr>
          <w:rFonts w:ascii="Segoe UI Symbol" w:hAnsi="Segoe UI Symbol" w:cs="Segoe UI Symbo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6FCA">
        <w:rPr>
          <w:rFonts w:ascii="Century Gothic" w:hAnsi="Century Gothic"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partenaires au développement,</w:t>
      </w:r>
    </w:p>
    <w:p w14:paraId="3E54AC57" w14:textId="027E86D5" w:rsidR="00F16FCA" w:rsidRPr="005E7907" w:rsidRDefault="00F16FCA" w:rsidP="005E7907">
      <w:pPr>
        <w:pStyle w:val="Paragraphedeliste"/>
        <w:widowControl w:val="0"/>
        <w:numPr>
          <w:ilvl w:val="0"/>
          <w:numId w:val="11"/>
        </w:numPr>
        <w:autoSpaceDE w:val="0"/>
        <w:autoSpaceDN w:val="0"/>
        <w:spacing w:line="360" w:lineRule="auto"/>
        <w:jc w:val="both"/>
        <w:rPr>
          <w:rFonts w:ascii="Century Gothic" w:hAnsi="Century Gothic"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6FCA">
        <w:rPr>
          <w:rFonts w:ascii="Segoe UI Symbol" w:hAnsi="Segoe UI Symbol" w:cs="Segoe UI Symbo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6FCA">
        <w:rPr>
          <w:rFonts w:ascii="Century Gothic" w:hAnsi="Century Gothic"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société civile </w:t>
      </w:r>
      <w:r w:rsidRPr="005E7907">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à se mobiliser tous pour la </w:t>
      </w:r>
      <w:r w:rsidRPr="005E7907">
        <w:rPr>
          <w:rFonts w:ascii="Century Gothic" w:hAnsi="Century Gothic" w:cs="Times New Roman"/>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&lt;&lt;Scolarisation et le maintien de nos filles à l’école &gt;&gt;.</w:t>
      </w:r>
      <w:r w:rsidRPr="005E7907">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Il a affirmé que nous devons également ensemble continuer à œuvrer pour mobiliser, pour l’Éducation de nos enfants en particulier celle des jeunes filles pour un avenir meilleur. Il a demandé au Ministre de l’Enseignement Supérieur, de la Recherche Scientifique et de l’Innovation et au Ministre de l’Enseignement Pré-Universitaire et de l’Alphabétisation de tout mettre en œuvre pour que cette année scolaire et universitaire soit un succès pour nos enfants, élèves et étudiants, qui sont les acteurs de demain.</w:t>
      </w:r>
    </w:p>
    <w:p w14:paraId="159A4C08" w14:textId="77777777" w:rsidR="0014130F" w:rsidRPr="00410C84" w:rsidRDefault="0014130F" w:rsidP="0014130F">
      <w:pPr>
        <w:spacing w:line="0" w:lineRule="atLeast"/>
        <w:ind w:right="-472"/>
        <w:jc w:val="both"/>
        <w:rPr>
          <w:rFonts w:ascii="Century Gothic" w:eastAsia="Times New Roman" w:hAnsi="Century Gothic" w:cs="Segoe UI"/>
          <w:color w:val="000000"/>
        </w:rPr>
      </w:pPr>
    </w:p>
    <w:p w14:paraId="5B638C1F" w14:textId="20037577" w:rsidR="0014130F" w:rsidRDefault="0014130F" w:rsidP="0014130F">
      <w:pPr>
        <w:spacing w:line="0" w:lineRule="atLeast"/>
        <w:ind w:left="-142" w:right="-472"/>
        <w:jc w:val="both"/>
        <w:rPr>
          <w:rFonts w:ascii="Century Gothic" w:eastAsiaTheme="minorEastAsia" w:hAnsi="Century Gothic"/>
          <w:b/>
          <w:color w:val="000000" w:themeColor="text1"/>
        </w:rPr>
      </w:pPr>
      <w:r>
        <w:rPr>
          <w:rFonts w:ascii="Century Gothic" w:eastAsiaTheme="minorEastAsia" w:hAnsi="Century Gothic"/>
          <w:b/>
          <w:color w:val="000000" w:themeColor="text1"/>
        </w:rPr>
        <w:t>II. COMPTE RENDU DES SESSSIONS ORDINAIRES DES CONSEILS DU GOUVERNMENT D</w:t>
      </w:r>
      <w:r w:rsidR="00E8387B">
        <w:rPr>
          <w:rFonts w:ascii="Century Gothic" w:eastAsiaTheme="minorEastAsia" w:hAnsi="Century Gothic"/>
          <w:b/>
          <w:color w:val="000000" w:themeColor="text1"/>
        </w:rPr>
        <w:t>U</w:t>
      </w:r>
      <w:r>
        <w:rPr>
          <w:rFonts w:ascii="Century Gothic" w:eastAsiaTheme="minorEastAsia" w:hAnsi="Century Gothic"/>
          <w:b/>
          <w:color w:val="000000" w:themeColor="text1"/>
        </w:rPr>
        <w:t xml:space="preserve">  </w:t>
      </w:r>
      <w:r w:rsidRPr="00410C84">
        <w:rPr>
          <w:rFonts w:ascii="Century Gothic" w:hAnsi="Century Gothic"/>
          <w:b/>
          <w:bCs/>
          <w:color w:val="000000"/>
        </w:rPr>
        <w:t>16</w:t>
      </w:r>
      <w:r w:rsidR="00E8387B">
        <w:rPr>
          <w:rFonts w:ascii="Century Gothic" w:hAnsi="Century Gothic"/>
          <w:b/>
          <w:bCs/>
          <w:color w:val="000000"/>
        </w:rPr>
        <w:t xml:space="preserve"> juillet</w:t>
      </w:r>
      <w:r w:rsidRPr="00410C84">
        <w:rPr>
          <w:rFonts w:ascii="Century Gothic" w:hAnsi="Century Gothic"/>
          <w:b/>
          <w:bCs/>
          <w:color w:val="000000"/>
        </w:rPr>
        <w:t xml:space="preserve"> </w:t>
      </w:r>
      <w:r w:rsidR="00E8387B">
        <w:rPr>
          <w:rFonts w:ascii="Century Gothic" w:hAnsi="Century Gothic"/>
          <w:b/>
          <w:bCs/>
          <w:color w:val="000000"/>
        </w:rPr>
        <w:t>au</w:t>
      </w:r>
      <w:r>
        <w:rPr>
          <w:rFonts w:ascii="Century Gothic" w:hAnsi="Century Gothic"/>
          <w:b/>
          <w:bCs/>
          <w:color w:val="000000"/>
        </w:rPr>
        <w:t xml:space="preserve"> 15 OCTOBRE 2024</w:t>
      </w:r>
      <w:r w:rsidRPr="00410C84">
        <w:rPr>
          <w:rFonts w:ascii="Century Gothic" w:hAnsi="Century Gothic"/>
          <w:b/>
          <w:bCs/>
          <w:color w:val="000000"/>
        </w:rPr>
        <w:t xml:space="preserve">.  </w:t>
      </w:r>
    </w:p>
    <w:p w14:paraId="3613F1ED" w14:textId="77777777" w:rsidR="0014130F" w:rsidRDefault="0014130F" w:rsidP="0014130F">
      <w:pPr>
        <w:spacing w:line="0" w:lineRule="atLeast"/>
        <w:ind w:left="-142" w:right="-472"/>
        <w:jc w:val="both"/>
        <w:rPr>
          <w:rFonts w:ascii="Century Gothic" w:eastAsiaTheme="minorEastAsia" w:hAnsi="Century Gothic"/>
          <w:color w:val="000000" w:themeColor="text1"/>
        </w:rPr>
      </w:pPr>
    </w:p>
    <w:p w14:paraId="66C71AB5" w14:textId="05FC6EAC" w:rsidR="0014130F" w:rsidRPr="0014130F" w:rsidRDefault="0014130F" w:rsidP="0014130F">
      <w:pPr>
        <w:spacing w:line="0" w:lineRule="atLeast"/>
        <w:ind w:left="-142" w:right="-472"/>
        <w:jc w:val="both"/>
        <w:rPr>
          <w:rFonts w:ascii="Century Gothic" w:eastAsiaTheme="minorEastAsia" w:hAnsi="Century Gothic"/>
          <w:color w:val="000000" w:themeColor="text1"/>
        </w:rPr>
      </w:pPr>
      <w:r w:rsidRPr="0014130F">
        <w:rPr>
          <w:rFonts w:ascii="Century Gothic" w:eastAsiaTheme="minorEastAsia" w:hAnsi="Century Gothic"/>
          <w:color w:val="000000" w:themeColor="text1"/>
        </w:rPr>
        <w:t>Le Premier ministre, Chef du Gouvernement Monsieur Amadou Oury BAH a fait un compte rendu résu</w:t>
      </w:r>
      <w:r w:rsidR="007241F7">
        <w:rPr>
          <w:rFonts w:ascii="Century Gothic" w:eastAsiaTheme="minorEastAsia" w:hAnsi="Century Gothic"/>
          <w:color w:val="000000" w:themeColor="text1"/>
        </w:rPr>
        <w:t>mé des sessions ordinaires des C</w:t>
      </w:r>
      <w:r w:rsidRPr="0014130F">
        <w:rPr>
          <w:rFonts w:ascii="Century Gothic" w:eastAsiaTheme="minorEastAsia" w:hAnsi="Century Gothic"/>
          <w:color w:val="000000" w:themeColor="text1"/>
        </w:rPr>
        <w:t>onseils du Gouvernement ci-dessous :</w:t>
      </w:r>
    </w:p>
    <w:p w14:paraId="15036A77" w14:textId="77777777" w:rsidR="0014130F" w:rsidRDefault="0014130F" w:rsidP="0014130F">
      <w:pPr>
        <w:tabs>
          <w:tab w:val="left" w:pos="8790"/>
        </w:tabs>
        <w:spacing w:line="0" w:lineRule="atLeast"/>
        <w:ind w:left="-142" w:right="-472"/>
        <w:jc w:val="both"/>
        <w:rPr>
          <w:rFonts w:ascii="Century Gothic" w:eastAsiaTheme="minorEastAsia" w:hAnsi="Century Gothic"/>
          <w:b/>
          <w:color w:val="000000" w:themeColor="text1"/>
          <w:sz w:val="10"/>
          <w:szCs w:val="10"/>
        </w:rPr>
      </w:pPr>
    </w:p>
    <w:p w14:paraId="3ECE6BBA" w14:textId="77777777" w:rsidR="0014130F" w:rsidRPr="00410C84" w:rsidRDefault="0014130F" w:rsidP="00A53B4F">
      <w:pPr>
        <w:pStyle w:val="Paragraphedeliste"/>
        <w:widowControl w:val="0"/>
        <w:numPr>
          <w:ilvl w:val="0"/>
          <w:numId w:val="3"/>
        </w:numPr>
        <w:autoSpaceDE w:val="0"/>
        <w:autoSpaceDN w:val="0"/>
        <w:spacing w:line="0" w:lineRule="atLeast"/>
        <w:ind w:left="-142" w:right="-472" w:firstLine="0"/>
        <w:contextualSpacing w:val="0"/>
        <w:jc w:val="both"/>
        <w:rPr>
          <w:rFonts w:ascii="Century Gothic" w:hAnsi="Century Gothic"/>
          <w:color w:val="000000"/>
        </w:rPr>
      </w:pPr>
      <w:r w:rsidRPr="00410C84">
        <w:rPr>
          <w:rFonts w:ascii="Century Gothic" w:hAnsi="Century Gothic"/>
          <w:b/>
          <w:color w:val="000000"/>
        </w:rPr>
        <w:t>Pour la session du mardi 16 juillet 2024</w:t>
      </w:r>
    </w:p>
    <w:p w14:paraId="469429FD" w14:textId="77777777" w:rsidR="0014130F" w:rsidRPr="00410C84" w:rsidRDefault="0014130F" w:rsidP="0014130F">
      <w:pPr>
        <w:tabs>
          <w:tab w:val="left" w:pos="8790"/>
        </w:tabs>
        <w:spacing w:line="0" w:lineRule="atLeast"/>
        <w:ind w:left="-142" w:right="-472"/>
        <w:jc w:val="both"/>
        <w:rPr>
          <w:rFonts w:ascii="Century Gothic" w:eastAsiaTheme="minorEastAsia" w:hAnsi="Century Gothic"/>
          <w:b/>
          <w:color w:val="000000" w:themeColor="text1"/>
          <w:sz w:val="10"/>
          <w:szCs w:val="10"/>
        </w:rPr>
      </w:pPr>
    </w:p>
    <w:p w14:paraId="3F180B9B" w14:textId="77777777" w:rsidR="0014130F" w:rsidRPr="00410C84" w:rsidRDefault="0014130F" w:rsidP="0014130F">
      <w:pPr>
        <w:tabs>
          <w:tab w:val="left" w:pos="4200"/>
        </w:tabs>
        <w:spacing w:line="0" w:lineRule="atLeast"/>
        <w:ind w:left="-142" w:right="-472"/>
        <w:jc w:val="both"/>
        <w:rPr>
          <w:rFonts w:ascii="Century Gothic" w:hAnsi="Century Gothic" w:cs="Arial"/>
          <w:bCs/>
          <w:color w:val="000000" w:themeColor="text1"/>
        </w:rPr>
      </w:pPr>
      <w:r w:rsidRPr="00410C84">
        <w:rPr>
          <w:rFonts w:ascii="Century Gothic" w:hAnsi="Century Gothic" w:cs="Arial"/>
          <w:b/>
          <w:color w:val="000000" w:themeColor="text1"/>
        </w:rPr>
        <w:t xml:space="preserve">La Ministre du Commerce, de l’Industrie et des Petites et Moyennes Entreprises </w:t>
      </w:r>
      <w:r w:rsidRPr="00410C84">
        <w:rPr>
          <w:rFonts w:ascii="Century Gothic" w:hAnsi="Century Gothic" w:cs="Arial"/>
          <w:bCs/>
          <w:color w:val="000000" w:themeColor="text1"/>
        </w:rPr>
        <w:t xml:space="preserve">a fait une présentation relative à la relance d’au moins quatre (04)  unités industrielles en République de Guinée </w:t>
      </w:r>
      <w:r w:rsidRPr="00410C84">
        <w:rPr>
          <w:rFonts w:ascii="Century Gothic" w:hAnsi="Century Gothic"/>
          <w:bCs/>
        </w:rPr>
        <w:t>conformément aux instructions du Président de la République lors du Conseil des ministres  du jeudi 11 juillet 2024.</w:t>
      </w:r>
    </w:p>
    <w:p w14:paraId="188211E0" w14:textId="77777777" w:rsidR="0014130F" w:rsidRPr="00410C84" w:rsidRDefault="0014130F" w:rsidP="0014130F">
      <w:pPr>
        <w:spacing w:line="0" w:lineRule="atLeast"/>
        <w:ind w:left="-142" w:right="-472"/>
        <w:jc w:val="both"/>
        <w:rPr>
          <w:rFonts w:ascii="Century Gothic" w:hAnsi="Century Gothic"/>
          <w:sz w:val="10"/>
          <w:szCs w:val="10"/>
        </w:rPr>
      </w:pPr>
    </w:p>
    <w:p w14:paraId="50F48CAD" w14:textId="77777777" w:rsidR="0014130F" w:rsidRPr="00410C84" w:rsidRDefault="0014130F" w:rsidP="0014130F">
      <w:pPr>
        <w:spacing w:line="0" w:lineRule="atLeast"/>
        <w:ind w:left="-142" w:right="-472"/>
        <w:jc w:val="both"/>
        <w:rPr>
          <w:rFonts w:ascii="Century Gothic" w:hAnsi="Century Gothic"/>
          <w:sz w:val="10"/>
          <w:szCs w:val="10"/>
        </w:rPr>
      </w:pPr>
    </w:p>
    <w:p w14:paraId="24673CCA" w14:textId="77777777" w:rsidR="0014130F" w:rsidRPr="00B87339" w:rsidRDefault="0014130F" w:rsidP="0014130F">
      <w:pPr>
        <w:tabs>
          <w:tab w:val="left" w:pos="1005"/>
        </w:tabs>
        <w:spacing w:line="0" w:lineRule="atLeast"/>
        <w:ind w:left="-142" w:right="-472"/>
        <w:jc w:val="both"/>
        <w:rPr>
          <w:rFonts w:ascii="Century Gothic" w:eastAsia="Calibri" w:hAnsi="Century Gothic"/>
          <w:bCs/>
          <w:sz w:val="10"/>
          <w:szCs w:val="10"/>
        </w:rPr>
      </w:pPr>
    </w:p>
    <w:p w14:paraId="6DEADB73" w14:textId="77777777" w:rsidR="0014130F" w:rsidRPr="006E48D7" w:rsidRDefault="0014130F" w:rsidP="0014130F">
      <w:pPr>
        <w:spacing w:line="0" w:lineRule="atLeast"/>
        <w:ind w:left="-142" w:right="-472"/>
        <w:jc w:val="both"/>
        <w:rPr>
          <w:rFonts w:ascii="Century Gothic" w:eastAsia="Calibri" w:hAnsi="Century Gothic"/>
          <w:b/>
          <w:bCs/>
          <w:sz w:val="12"/>
          <w:szCs w:val="12"/>
        </w:rPr>
      </w:pPr>
    </w:p>
    <w:p w14:paraId="46FE2DDE" w14:textId="77777777" w:rsidR="0014130F" w:rsidRPr="00410C84" w:rsidRDefault="0014130F" w:rsidP="0014130F">
      <w:pPr>
        <w:spacing w:line="0" w:lineRule="atLeast"/>
        <w:ind w:right="-472"/>
        <w:jc w:val="both"/>
        <w:rPr>
          <w:rFonts w:ascii="Century Gothic" w:eastAsia="Calibri" w:hAnsi="Century Gothic"/>
        </w:rPr>
      </w:pPr>
    </w:p>
    <w:p w14:paraId="20327AB6" w14:textId="77777777" w:rsidR="0014130F" w:rsidRPr="00410C84" w:rsidRDefault="0014130F" w:rsidP="00A53B4F">
      <w:pPr>
        <w:pStyle w:val="Paragraphedeliste"/>
        <w:widowControl w:val="0"/>
        <w:numPr>
          <w:ilvl w:val="0"/>
          <w:numId w:val="3"/>
        </w:numPr>
        <w:autoSpaceDE w:val="0"/>
        <w:autoSpaceDN w:val="0"/>
        <w:spacing w:line="0" w:lineRule="atLeast"/>
        <w:ind w:left="-142" w:right="-472" w:firstLine="0"/>
        <w:contextualSpacing w:val="0"/>
        <w:jc w:val="both"/>
        <w:rPr>
          <w:rFonts w:ascii="Century Gothic" w:hAnsi="Century Gothic"/>
          <w:color w:val="000000"/>
        </w:rPr>
      </w:pPr>
      <w:r w:rsidRPr="00410C84">
        <w:rPr>
          <w:rFonts w:ascii="Century Gothic" w:hAnsi="Century Gothic"/>
          <w:b/>
          <w:color w:val="000000"/>
        </w:rPr>
        <w:t>Pour la session du mardi 06 août 2024</w:t>
      </w:r>
    </w:p>
    <w:p w14:paraId="4B9A6285" w14:textId="77777777" w:rsidR="0014130F" w:rsidRPr="00410C84" w:rsidRDefault="0014130F" w:rsidP="0014130F">
      <w:pPr>
        <w:spacing w:line="0" w:lineRule="atLeast"/>
        <w:ind w:left="-142" w:right="-472"/>
        <w:rPr>
          <w:rFonts w:ascii="Century Gothic" w:eastAsiaTheme="minorEastAsia" w:hAnsi="Century Gothic"/>
          <w:b/>
          <w:sz w:val="10"/>
          <w:szCs w:val="10"/>
        </w:rPr>
      </w:pPr>
    </w:p>
    <w:p w14:paraId="7CC27050" w14:textId="77777777" w:rsidR="0014130F" w:rsidRPr="006E48D7" w:rsidRDefault="0014130F" w:rsidP="0014130F">
      <w:pPr>
        <w:spacing w:line="0" w:lineRule="atLeast"/>
        <w:ind w:right="-472"/>
        <w:jc w:val="both"/>
        <w:rPr>
          <w:rFonts w:ascii="Century Gothic" w:eastAsiaTheme="minorEastAsia" w:hAnsi="Century Gothic"/>
          <w:b/>
          <w:color w:val="000000" w:themeColor="text1"/>
          <w:sz w:val="12"/>
          <w:szCs w:val="12"/>
        </w:rPr>
      </w:pPr>
    </w:p>
    <w:p w14:paraId="58FA7C93" w14:textId="1A2A641B" w:rsidR="0014130F" w:rsidRPr="00496495" w:rsidRDefault="007241F7" w:rsidP="00496495">
      <w:pPr>
        <w:spacing w:line="0" w:lineRule="atLeast"/>
        <w:ind w:left="-142" w:right="-472"/>
        <w:jc w:val="both"/>
        <w:rPr>
          <w:rFonts w:ascii="Century Gothic" w:eastAsia="Times New Roman" w:hAnsi="Century Gothic" w:cs="Segoe UI"/>
          <w:color w:val="000000"/>
        </w:rPr>
      </w:pPr>
      <w:r>
        <w:rPr>
          <w:rFonts w:ascii="Century Gothic" w:eastAsiaTheme="minorEastAsia" w:hAnsi="Century Gothic"/>
          <w:b/>
          <w:color w:val="000000" w:themeColor="text1"/>
        </w:rPr>
        <w:t xml:space="preserve">UNE COMMUNICATION </w:t>
      </w:r>
      <w:r w:rsidR="002A1833">
        <w:rPr>
          <w:rFonts w:ascii="Century Gothic" w:eastAsiaTheme="minorEastAsia" w:hAnsi="Century Gothic"/>
          <w:b/>
          <w:color w:val="000000" w:themeColor="text1"/>
        </w:rPr>
        <w:t xml:space="preserve">A </w:t>
      </w:r>
      <w:r w:rsidR="009F5C1C">
        <w:rPr>
          <w:rFonts w:ascii="Century Gothic" w:eastAsiaTheme="minorEastAsia" w:hAnsi="Century Gothic"/>
          <w:b/>
          <w:color w:val="000000" w:themeColor="text1"/>
        </w:rPr>
        <w:t>ETE</w:t>
      </w:r>
      <w:r w:rsidR="002A1833">
        <w:rPr>
          <w:rFonts w:ascii="Century Gothic" w:eastAsiaTheme="minorEastAsia" w:hAnsi="Century Gothic"/>
          <w:b/>
          <w:color w:val="000000" w:themeColor="text1"/>
        </w:rPr>
        <w:t xml:space="preserve"> </w:t>
      </w:r>
      <w:r>
        <w:rPr>
          <w:rFonts w:ascii="Century Gothic" w:eastAsiaTheme="minorEastAsia" w:hAnsi="Century Gothic"/>
          <w:b/>
          <w:color w:val="000000" w:themeColor="text1"/>
        </w:rPr>
        <w:t>PRESENTEE AU CONSEIL</w:t>
      </w:r>
      <w:r w:rsidR="0014130F" w:rsidRPr="00410C84">
        <w:rPr>
          <w:rFonts w:ascii="Century Gothic" w:hAnsi="Century Gothic"/>
          <w:b/>
          <w:bCs/>
        </w:rPr>
        <w:t xml:space="preserve"> </w:t>
      </w:r>
      <w:r w:rsidR="002A1833">
        <w:rPr>
          <w:rFonts w:ascii="Century Gothic" w:hAnsi="Century Gothic"/>
          <w:b/>
          <w:bCs/>
        </w:rPr>
        <w:t>DU GOUVERNEMENT PAR</w:t>
      </w:r>
      <w:r w:rsidR="00496495">
        <w:rPr>
          <w:rFonts w:ascii="Century Gothic" w:eastAsia="Times New Roman" w:hAnsi="Century Gothic" w:cs="Segoe UI"/>
          <w:color w:val="000000"/>
        </w:rPr>
        <w:t xml:space="preserve"> </w:t>
      </w:r>
      <w:r w:rsidR="00BF6E9F">
        <w:rPr>
          <w:rFonts w:ascii="Century Gothic" w:hAnsi="Century Gothic"/>
          <w:b/>
          <w:bCs/>
        </w:rPr>
        <w:t>l</w:t>
      </w:r>
      <w:r w:rsidR="0014130F" w:rsidRPr="00410C84">
        <w:rPr>
          <w:rFonts w:ascii="Century Gothic" w:hAnsi="Century Gothic"/>
          <w:b/>
          <w:bCs/>
        </w:rPr>
        <w:t xml:space="preserve">e Ministre du Travail et de la Fonction Publique </w:t>
      </w:r>
      <w:r w:rsidR="0014130F" w:rsidRPr="00410C84">
        <w:rPr>
          <w:rFonts w:ascii="Century Gothic" w:hAnsi="Century Gothic" w:cs="Arial"/>
          <w:bCs/>
          <w:color w:val="000000" w:themeColor="text1"/>
        </w:rPr>
        <w:t>relative à la ratification du traité de la CIPRES.</w:t>
      </w:r>
    </w:p>
    <w:p w14:paraId="06DB7EC4" w14:textId="77777777" w:rsidR="0014130F" w:rsidRDefault="0014130F" w:rsidP="0014130F">
      <w:pPr>
        <w:pStyle w:val="Paragraphedeliste"/>
        <w:spacing w:line="0" w:lineRule="atLeast"/>
        <w:ind w:left="284" w:right="-472"/>
        <w:jc w:val="both"/>
        <w:rPr>
          <w:rFonts w:ascii="Century Gothic" w:hAnsi="Century Gothic"/>
          <w:sz w:val="10"/>
          <w:szCs w:val="10"/>
        </w:rPr>
      </w:pPr>
    </w:p>
    <w:p w14:paraId="19215D3C" w14:textId="77777777" w:rsidR="007241F7" w:rsidRPr="006E48D7" w:rsidRDefault="007241F7" w:rsidP="0014130F">
      <w:pPr>
        <w:pStyle w:val="Paragraphedeliste"/>
        <w:spacing w:line="0" w:lineRule="atLeast"/>
        <w:ind w:left="284" w:right="-472"/>
        <w:jc w:val="both"/>
        <w:rPr>
          <w:rFonts w:ascii="Century Gothic" w:hAnsi="Century Gothic"/>
          <w:sz w:val="10"/>
          <w:szCs w:val="10"/>
        </w:rPr>
      </w:pPr>
    </w:p>
    <w:p w14:paraId="2D9AD4A2" w14:textId="77777777" w:rsidR="0014130F" w:rsidRPr="00410C84" w:rsidRDefault="0014130F" w:rsidP="00A53B4F">
      <w:pPr>
        <w:pStyle w:val="Paragraphedeliste"/>
        <w:widowControl w:val="0"/>
        <w:numPr>
          <w:ilvl w:val="0"/>
          <w:numId w:val="3"/>
        </w:numPr>
        <w:autoSpaceDE w:val="0"/>
        <w:autoSpaceDN w:val="0"/>
        <w:spacing w:line="0" w:lineRule="atLeast"/>
        <w:ind w:left="-142" w:right="-472" w:firstLine="0"/>
        <w:contextualSpacing w:val="0"/>
        <w:jc w:val="both"/>
        <w:rPr>
          <w:rFonts w:ascii="Century Gothic" w:hAnsi="Century Gothic"/>
          <w:b/>
          <w:bCs/>
          <w:u w:val="single"/>
        </w:rPr>
      </w:pPr>
      <w:r w:rsidRPr="00410C84">
        <w:rPr>
          <w:rFonts w:ascii="Century Gothic" w:hAnsi="Century Gothic"/>
          <w:b/>
          <w:color w:val="000000"/>
        </w:rPr>
        <w:t>Pour la session du mardi 13 août 2024</w:t>
      </w:r>
    </w:p>
    <w:p w14:paraId="27DC23DE" w14:textId="77777777" w:rsidR="0014130F" w:rsidRPr="00410C84" w:rsidRDefault="0014130F" w:rsidP="0014130F">
      <w:pPr>
        <w:pStyle w:val="Corpsdetexte"/>
        <w:spacing w:line="0" w:lineRule="atLeast"/>
        <w:ind w:left="-142" w:right="-472"/>
        <w:jc w:val="both"/>
        <w:rPr>
          <w:rFonts w:ascii="Century Gothic" w:hAnsi="Century Gothic"/>
          <w:b/>
          <w:color w:val="000000"/>
          <w:sz w:val="10"/>
          <w:szCs w:val="10"/>
        </w:rPr>
      </w:pPr>
    </w:p>
    <w:p w14:paraId="7FBFC8D3" w14:textId="624FCA69" w:rsidR="0014130F" w:rsidRPr="00496495" w:rsidRDefault="007241F7" w:rsidP="00496495">
      <w:pPr>
        <w:spacing w:line="0" w:lineRule="atLeast"/>
        <w:ind w:left="-142" w:right="-472"/>
        <w:jc w:val="both"/>
        <w:rPr>
          <w:rFonts w:ascii="Century Gothic" w:eastAsia="Times New Roman" w:hAnsi="Century Gothic" w:cs="Segoe UI"/>
          <w:color w:val="000000"/>
        </w:rPr>
      </w:pPr>
      <w:r>
        <w:rPr>
          <w:rFonts w:ascii="Century Gothic" w:eastAsiaTheme="minorEastAsia" w:hAnsi="Century Gothic"/>
          <w:b/>
          <w:color w:val="000000" w:themeColor="text1"/>
        </w:rPr>
        <w:t xml:space="preserve">UNE COMMUNICATION </w:t>
      </w:r>
      <w:r w:rsidR="00496495">
        <w:rPr>
          <w:rFonts w:ascii="Century Gothic" w:eastAsiaTheme="minorEastAsia" w:hAnsi="Century Gothic"/>
          <w:b/>
          <w:color w:val="000000" w:themeColor="text1"/>
        </w:rPr>
        <w:t xml:space="preserve">A ETE </w:t>
      </w:r>
      <w:r>
        <w:rPr>
          <w:rFonts w:ascii="Century Gothic" w:eastAsiaTheme="minorEastAsia" w:hAnsi="Century Gothic"/>
          <w:b/>
          <w:color w:val="000000" w:themeColor="text1"/>
        </w:rPr>
        <w:t>PRESENTEE AU CONSEIL</w:t>
      </w:r>
      <w:r w:rsidRPr="00410C84">
        <w:rPr>
          <w:rFonts w:ascii="Century Gothic" w:hAnsi="Century Gothic"/>
          <w:b/>
          <w:bCs/>
        </w:rPr>
        <w:t xml:space="preserve"> </w:t>
      </w:r>
      <w:r w:rsidR="00496495">
        <w:rPr>
          <w:rFonts w:ascii="Century Gothic" w:hAnsi="Century Gothic"/>
          <w:b/>
          <w:bCs/>
        </w:rPr>
        <w:t>DU GOUVERNEMENT PAR</w:t>
      </w:r>
      <w:r w:rsidR="00496495">
        <w:rPr>
          <w:rFonts w:ascii="Century Gothic" w:eastAsia="Times New Roman" w:hAnsi="Century Gothic" w:cs="Segoe UI"/>
          <w:color w:val="000000"/>
        </w:rPr>
        <w:t xml:space="preserve"> </w:t>
      </w:r>
      <w:r w:rsidR="00BF6E9F">
        <w:rPr>
          <w:rFonts w:ascii="Century Gothic" w:hAnsi="Century Gothic"/>
          <w:b/>
          <w:bCs/>
        </w:rPr>
        <w:t>l</w:t>
      </w:r>
      <w:r w:rsidR="0014130F" w:rsidRPr="00410C84">
        <w:rPr>
          <w:rFonts w:ascii="Century Gothic" w:hAnsi="Century Gothic"/>
          <w:b/>
          <w:bCs/>
        </w:rPr>
        <w:t>e Ministre d</w:t>
      </w:r>
      <w:r w:rsidR="0014130F" w:rsidRPr="00410C84">
        <w:rPr>
          <w:rFonts w:ascii="Century Gothic" w:hAnsi="Century Gothic" w:cs="Arial"/>
          <w:b/>
          <w:color w:val="000000" w:themeColor="text1"/>
        </w:rPr>
        <w:t xml:space="preserve">e l’Energie, de l’Hydraulique et des Hydrocarbures </w:t>
      </w:r>
      <w:r w:rsidR="0014130F" w:rsidRPr="00410C84">
        <w:rPr>
          <w:rFonts w:ascii="Century Gothic" w:hAnsi="Century Gothic" w:cs="Arial"/>
        </w:rPr>
        <w:t xml:space="preserve">relative à la réalisation du barrage hydroélectrique à buts multiples de Keno à Guéckédou, d’une puissance de 7.2 MW. </w:t>
      </w:r>
    </w:p>
    <w:p w14:paraId="7B883924" w14:textId="77777777" w:rsidR="0014130F" w:rsidRPr="00410C84" w:rsidRDefault="0014130F" w:rsidP="0014130F">
      <w:pPr>
        <w:spacing w:line="0" w:lineRule="atLeast"/>
        <w:ind w:right="-472"/>
        <w:rPr>
          <w:rFonts w:ascii="Century Gothic" w:hAnsi="Century Gothic"/>
          <w:b/>
          <w:bCs/>
          <w:sz w:val="10"/>
          <w:szCs w:val="10"/>
        </w:rPr>
      </w:pPr>
    </w:p>
    <w:p w14:paraId="40332BE8" w14:textId="77777777" w:rsidR="0014130F" w:rsidRPr="006E48D7" w:rsidRDefault="0014130F" w:rsidP="0014130F">
      <w:pPr>
        <w:spacing w:line="0" w:lineRule="atLeast"/>
        <w:ind w:left="-142" w:right="-472"/>
        <w:rPr>
          <w:rFonts w:ascii="Century Gothic" w:hAnsi="Century Gothic"/>
          <w:b/>
          <w:sz w:val="10"/>
          <w:szCs w:val="10"/>
        </w:rPr>
      </w:pPr>
    </w:p>
    <w:p w14:paraId="102644F8" w14:textId="77777777" w:rsidR="00313310" w:rsidRPr="00313310" w:rsidRDefault="0014130F" w:rsidP="00A53B4F">
      <w:pPr>
        <w:pStyle w:val="Paragraphedeliste"/>
        <w:widowControl w:val="0"/>
        <w:numPr>
          <w:ilvl w:val="0"/>
          <w:numId w:val="3"/>
        </w:numPr>
        <w:autoSpaceDE w:val="0"/>
        <w:autoSpaceDN w:val="0"/>
        <w:spacing w:line="0" w:lineRule="atLeast"/>
        <w:ind w:left="-142" w:right="-472" w:firstLine="0"/>
        <w:contextualSpacing w:val="0"/>
        <w:jc w:val="both"/>
        <w:rPr>
          <w:rFonts w:ascii="Century Gothic" w:hAnsi="Century Gothic"/>
          <w:color w:val="000000"/>
        </w:rPr>
      </w:pPr>
      <w:r w:rsidRPr="00410C84">
        <w:rPr>
          <w:rFonts w:ascii="Century Gothic" w:hAnsi="Century Gothic"/>
          <w:b/>
          <w:color w:val="000000"/>
        </w:rPr>
        <w:t>Pour la session du mardi 20 août 2024</w:t>
      </w:r>
      <w:r w:rsidR="00313310" w:rsidRPr="00313310">
        <w:rPr>
          <w:rFonts w:ascii="Century Gothic" w:eastAsiaTheme="minorEastAsia" w:hAnsi="Century Gothic"/>
          <w:b/>
          <w:color w:val="000000" w:themeColor="text1"/>
        </w:rPr>
        <w:t xml:space="preserve"> </w:t>
      </w:r>
    </w:p>
    <w:p w14:paraId="2AAD385A" w14:textId="03E7344A" w:rsidR="0014130F" w:rsidRPr="00313310" w:rsidRDefault="00313310" w:rsidP="00313310">
      <w:pPr>
        <w:pStyle w:val="Paragraphedeliste"/>
        <w:widowControl w:val="0"/>
        <w:autoSpaceDE w:val="0"/>
        <w:autoSpaceDN w:val="0"/>
        <w:spacing w:line="0" w:lineRule="atLeast"/>
        <w:ind w:left="-142" w:right="-472"/>
        <w:contextualSpacing w:val="0"/>
        <w:jc w:val="both"/>
        <w:rPr>
          <w:rFonts w:ascii="Century Gothic" w:hAnsi="Century Gothic"/>
          <w:color w:val="000000"/>
        </w:rPr>
      </w:pPr>
      <w:r>
        <w:rPr>
          <w:rFonts w:ascii="Century Gothic" w:eastAsiaTheme="minorEastAsia" w:hAnsi="Century Gothic"/>
          <w:b/>
          <w:color w:val="000000" w:themeColor="text1"/>
        </w:rPr>
        <w:t>UNE COMMUNICATION A ETE PRESENTEE AU CONSEIL</w:t>
      </w:r>
      <w:r w:rsidRPr="00410C84">
        <w:rPr>
          <w:rFonts w:ascii="Century Gothic" w:hAnsi="Century Gothic"/>
          <w:b/>
          <w:bCs/>
        </w:rPr>
        <w:t xml:space="preserve"> </w:t>
      </w:r>
      <w:r>
        <w:rPr>
          <w:rFonts w:ascii="Century Gothic" w:hAnsi="Century Gothic"/>
          <w:b/>
          <w:bCs/>
        </w:rPr>
        <w:t xml:space="preserve">DU GOUVERNEMENT PAR </w:t>
      </w:r>
      <w:r w:rsidR="00BF6E9F">
        <w:rPr>
          <w:rFonts w:ascii="Century Gothic" w:hAnsi="Century Gothic" w:cs="Arial"/>
          <w:b/>
          <w:color w:val="000000" w:themeColor="text1"/>
        </w:rPr>
        <w:t>l</w:t>
      </w:r>
      <w:r w:rsidR="0014130F" w:rsidRPr="00410C84">
        <w:rPr>
          <w:rFonts w:ascii="Century Gothic" w:hAnsi="Century Gothic" w:cs="Arial"/>
          <w:b/>
          <w:color w:val="000000" w:themeColor="text1"/>
        </w:rPr>
        <w:t xml:space="preserve">e Ministre de la Justice et des Droits de l’Homme </w:t>
      </w:r>
      <w:r w:rsidR="0014130F" w:rsidRPr="00410C84">
        <w:rPr>
          <w:rFonts w:ascii="Century Gothic" w:hAnsi="Century Gothic" w:cs="Arial"/>
          <w:bCs/>
          <w:color w:val="000000" w:themeColor="text1"/>
        </w:rPr>
        <w:t xml:space="preserve">relative au projet de réglementation de l’utilisation du sceau de l’Etat et des armoiries. </w:t>
      </w:r>
    </w:p>
    <w:p w14:paraId="5257974E" w14:textId="77777777" w:rsidR="0014130F" w:rsidRPr="00410C84" w:rsidRDefault="0014130F" w:rsidP="0014130F">
      <w:pPr>
        <w:tabs>
          <w:tab w:val="left" w:pos="1420"/>
        </w:tabs>
        <w:spacing w:line="0" w:lineRule="atLeast"/>
        <w:ind w:right="-472"/>
        <w:jc w:val="both"/>
        <w:rPr>
          <w:rFonts w:ascii="Century Gothic" w:hAnsi="Century Gothic"/>
          <w:b/>
          <w:bCs/>
          <w:sz w:val="10"/>
          <w:szCs w:val="10"/>
        </w:rPr>
      </w:pPr>
    </w:p>
    <w:p w14:paraId="7A825F7B" w14:textId="02951094" w:rsidR="0014130F" w:rsidRDefault="0014130F" w:rsidP="0014130F">
      <w:pPr>
        <w:spacing w:line="0" w:lineRule="atLeast"/>
        <w:ind w:left="-142" w:right="-472"/>
        <w:jc w:val="both"/>
        <w:rPr>
          <w:rFonts w:ascii="Century Gothic" w:hAnsi="Century Gothic" w:cstheme="majorHAnsi"/>
          <w:b/>
        </w:rPr>
      </w:pPr>
      <w:r w:rsidRPr="00410C84">
        <w:rPr>
          <w:rFonts w:ascii="Century Gothic" w:eastAsia="Calibri" w:hAnsi="Century Gothic"/>
          <w:b/>
        </w:rPr>
        <w:t>La ministre de l’Enseignement</w:t>
      </w:r>
      <w:r w:rsidRPr="00410C84">
        <w:rPr>
          <w:rFonts w:ascii="Century Gothic" w:hAnsi="Century Gothic"/>
          <w:b/>
        </w:rPr>
        <w:t xml:space="preserve"> Technique, de la Formation Professionnelle et de l’Emploi a </w:t>
      </w:r>
      <w:r w:rsidR="00CC5A77">
        <w:rPr>
          <w:rFonts w:ascii="Century Gothic" w:hAnsi="Century Gothic"/>
          <w:b/>
        </w:rPr>
        <w:t xml:space="preserve">quant à elle </w:t>
      </w:r>
      <w:r w:rsidRPr="00410C84">
        <w:rPr>
          <w:rFonts w:ascii="Century Gothic" w:hAnsi="Century Gothic"/>
          <w:b/>
        </w:rPr>
        <w:t xml:space="preserve">présenté </w:t>
      </w:r>
      <w:r w:rsidRPr="00410C84">
        <w:rPr>
          <w:rFonts w:ascii="Century Gothic" w:eastAsia="Calibri" w:hAnsi="Century Gothic"/>
          <w:b/>
        </w:rPr>
        <w:t xml:space="preserve">la </w:t>
      </w:r>
      <w:r w:rsidRPr="00410C84">
        <w:rPr>
          <w:rFonts w:ascii="Century Gothic" w:hAnsi="Century Gothic" w:cstheme="majorHAnsi"/>
          <w:b/>
        </w:rPr>
        <w:t>réforme des filières et programmes de l’Enseignement Technique et de la Formation Professionnelle (ETFP).</w:t>
      </w:r>
    </w:p>
    <w:p w14:paraId="7695DB41" w14:textId="77777777" w:rsidR="0014130F" w:rsidRPr="00206275" w:rsidRDefault="0014130F" w:rsidP="0014130F">
      <w:pPr>
        <w:spacing w:line="0" w:lineRule="atLeast"/>
        <w:ind w:left="-142" w:right="-472"/>
        <w:jc w:val="both"/>
        <w:rPr>
          <w:rFonts w:ascii="Century Gothic" w:hAnsi="Century Gothic"/>
          <w:b/>
          <w:bCs/>
          <w:sz w:val="10"/>
          <w:szCs w:val="10"/>
        </w:rPr>
      </w:pPr>
    </w:p>
    <w:p w14:paraId="509196B9" w14:textId="77777777" w:rsidR="0014130F" w:rsidRPr="00410C84" w:rsidRDefault="0014130F" w:rsidP="0014130F">
      <w:pPr>
        <w:spacing w:line="0" w:lineRule="atLeast"/>
        <w:ind w:left="-142" w:right="-472"/>
        <w:contextualSpacing/>
        <w:jc w:val="both"/>
        <w:rPr>
          <w:rFonts w:ascii="Century Gothic" w:hAnsi="Century Gothic" w:cstheme="majorHAnsi"/>
          <w:bCs/>
        </w:rPr>
      </w:pPr>
      <w:r w:rsidRPr="00410C84">
        <w:rPr>
          <w:rFonts w:ascii="Century Gothic" w:hAnsi="Century Gothic"/>
          <w:b/>
        </w:rPr>
        <w:t>La Ministre de la Promotion Féminine, de l’Enfance et des Personnes Vulnérables</w:t>
      </w:r>
      <w:r w:rsidRPr="00410C84">
        <w:rPr>
          <w:rFonts w:ascii="Century Gothic" w:hAnsi="Century Gothic"/>
          <w:bCs/>
        </w:rPr>
        <w:t xml:space="preserve"> a fait une communication relative aux grands défis de l’inclusion sociale en République de Guinée.</w:t>
      </w:r>
    </w:p>
    <w:p w14:paraId="7C50196F" w14:textId="77777777" w:rsidR="0014130F" w:rsidRPr="00206275" w:rsidRDefault="0014130F" w:rsidP="0014130F">
      <w:pPr>
        <w:tabs>
          <w:tab w:val="left" w:pos="1005"/>
        </w:tabs>
        <w:spacing w:line="0" w:lineRule="atLeast"/>
        <w:ind w:left="-142" w:right="-472"/>
        <w:jc w:val="both"/>
        <w:rPr>
          <w:rFonts w:ascii="Century Gothic" w:eastAsia="Calibri" w:hAnsi="Century Gothic"/>
          <w:b/>
          <w:bCs/>
          <w:sz w:val="12"/>
          <w:szCs w:val="12"/>
        </w:rPr>
      </w:pPr>
    </w:p>
    <w:p w14:paraId="400A1F33" w14:textId="77777777" w:rsidR="0014130F" w:rsidRPr="00206275" w:rsidRDefault="0014130F" w:rsidP="0014130F">
      <w:pPr>
        <w:spacing w:line="0" w:lineRule="atLeast"/>
        <w:ind w:left="-142" w:right="-472"/>
        <w:jc w:val="both"/>
        <w:rPr>
          <w:rFonts w:ascii="Century Gothic" w:eastAsia="Calibri" w:hAnsi="Century Gothic"/>
          <w:b/>
          <w:bCs/>
          <w:sz w:val="14"/>
          <w:szCs w:val="14"/>
        </w:rPr>
      </w:pPr>
    </w:p>
    <w:p w14:paraId="622296A0" w14:textId="77777777" w:rsidR="0014130F" w:rsidRPr="00206275" w:rsidRDefault="0014130F" w:rsidP="0014130F">
      <w:pPr>
        <w:tabs>
          <w:tab w:val="left" w:pos="5730"/>
        </w:tabs>
        <w:spacing w:line="0" w:lineRule="atLeast"/>
        <w:ind w:right="-472"/>
        <w:rPr>
          <w:rFonts w:ascii="Century Gothic" w:eastAsia="Calibri" w:hAnsi="Century Gothic"/>
          <w:sz w:val="14"/>
          <w:szCs w:val="14"/>
        </w:rPr>
      </w:pPr>
    </w:p>
    <w:p w14:paraId="3DCAC15E" w14:textId="77777777" w:rsidR="0014130F" w:rsidRPr="00410C84" w:rsidRDefault="0014130F" w:rsidP="00A53B4F">
      <w:pPr>
        <w:pStyle w:val="Paragraphedeliste"/>
        <w:widowControl w:val="0"/>
        <w:numPr>
          <w:ilvl w:val="0"/>
          <w:numId w:val="3"/>
        </w:numPr>
        <w:autoSpaceDE w:val="0"/>
        <w:autoSpaceDN w:val="0"/>
        <w:spacing w:line="0" w:lineRule="atLeast"/>
        <w:ind w:left="-142" w:right="-472" w:firstLine="0"/>
        <w:contextualSpacing w:val="0"/>
        <w:jc w:val="both"/>
        <w:rPr>
          <w:rFonts w:ascii="Century Gothic" w:hAnsi="Century Gothic"/>
          <w:color w:val="000000"/>
        </w:rPr>
      </w:pPr>
      <w:r w:rsidRPr="00410C84">
        <w:rPr>
          <w:rFonts w:ascii="Century Gothic" w:hAnsi="Century Gothic"/>
          <w:b/>
          <w:color w:val="000000"/>
        </w:rPr>
        <w:t>Pour la session du mardi 17 septembre 2024</w:t>
      </w:r>
    </w:p>
    <w:p w14:paraId="2668FB4F" w14:textId="77777777" w:rsidR="0014130F" w:rsidRPr="00206275" w:rsidRDefault="0014130F" w:rsidP="0014130F">
      <w:pPr>
        <w:spacing w:line="0" w:lineRule="atLeast"/>
        <w:ind w:right="-472"/>
        <w:jc w:val="both"/>
        <w:rPr>
          <w:rFonts w:ascii="Century Gothic" w:eastAsiaTheme="minorEastAsia" w:hAnsi="Century Gothic"/>
          <w:b/>
          <w:color w:val="000000" w:themeColor="text1"/>
          <w:sz w:val="14"/>
          <w:szCs w:val="14"/>
        </w:rPr>
      </w:pPr>
    </w:p>
    <w:p w14:paraId="247DC192" w14:textId="77777777" w:rsidR="0014130F" w:rsidRPr="00410C84" w:rsidRDefault="0014130F" w:rsidP="0014130F">
      <w:pPr>
        <w:spacing w:line="0" w:lineRule="atLeast"/>
        <w:ind w:left="-142" w:right="-472"/>
        <w:jc w:val="both"/>
        <w:rPr>
          <w:rFonts w:ascii="Century Gothic" w:hAnsi="Century Gothic"/>
        </w:rPr>
      </w:pPr>
      <w:r w:rsidRPr="00410C84">
        <w:rPr>
          <w:rFonts w:ascii="Century Gothic" w:eastAsiaTheme="minorEastAsia" w:hAnsi="Century Gothic"/>
          <w:b/>
          <w:color w:val="000000" w:themeColor="text1"/>
        </w:rPr>
        <w:t>AU TITRE DES COMMUNICATIONS</w:t>
      </w:r>
    </w:p>
    <w:p w14:paraId="0777B68A" w14:textId="77777777" w:rsidR="0014130F" w:rsidRPr="00206275" w:rsidRDefault="0014130F" w:rsidP="0014130F">
      <w:pPr>
        <w:tabs>
          <w:tab w:val="left" w:pos="1005"/>
        </w:tabs>
        <w:spacing w:line="0" w:lineRule="atLeast"/>
        <w:ind w:left="-142" w:right="-472"/>
        <w:jc w:val="both"/>
        <w:rPr>
          <w:rFonts w:ascii="Century Gothic" w:eastAsia="Calibri" w:hAnsi="Century Gothic"/>
          <w:b/>
          <w:bCs/>
          <w:sz w:val="12"/>
          <w:szCs w:val="12"/>
        </w:rPr>
      </w:pPr>
    </w:p>
    <w:p w14:paraId="16A27DF7" w14:textId="77777777" w:rsidR="0014130F" w:rsidRPr="00B7245A" w:rsidRDefault="0014130F" w:rsidP="0014130F">
      <w:pPr>
        <w:tabs>
          <w:tab w:val="left" w:pos="1005"/>
        </w:tabs>
        <w:spacing w:line="0" w:lineRule="atLeast"/>
        <w:ind w:left="-142" w:right="-472"/>
        <w:contextualSpacing/>
        <w:jc w:val="both"/>
        <w:rPr>
          <w:rFonts w:ascii="Century Gothic" w:hAnsi="Century Gothic"/>
          <w:bCs/>
        </w:rPr>
      </w:pPr>
      <w:r w:rsidRPr="00410C84">
        <w:rPr>
          <w:rFonts w:ascii="Century Gothic" w:hAnsi="Century Gothic" w:cs="Arial"/>
          <w:b/>
          <w:bCs/>
          <w:color w:val="000000" w:themeColor="text1"/>
        </w:rPr>
        <w:t xml:space="preserve">Le Ministre de la Culture, du Tourisme et de l’Artisanat </w:t>
      </w:r>
      <w:r w:rsidRPr="00B7245A">
        <w:rPr>
          <w:rFonts w:ascii="Century Gothic" w:hAnsi="Century Gothic" w:cs="Arial"/>
          <w:bCs/>
          <w:color w:val="000000" w:themeColor="text1"/>
        </w:rPr>
        <w:t>a présenté l’avant-projet de Loi</w:t>
      </w:r>
      <w:r w:rsidRPr="00B7245A">
        <w:rPr>
          <w:rFonts w:ascii="Century Gothic" w:eastAsia="Times New Roman" w:hAnsi="Century Gothic"/>
          <w:bCs/>
          <w:color w:val="000000"/>
          <w:lang w:eastAsia="fr-FR"/>
        </w:rPr>
        <w:t xml:space="preserve"> portant </w:t>
      </w:r>
      <w:r w:rsidRPr="00B7245A">
        <w:rPr>
          <w:rFonts w:ascii="Century Gothic" w:hAnsi="Century Gothic"/>
          <w:bCs/>
        </w:rPr>
        <w:t>financement des activités culturelles.</w:t>
      </w:r>
    </w:p>
    <w:p w14:paraId="72C71830" w14:textId="77777777" w:rsidR="0014130F" w:rsidRPr="00B87339" w:rsidRDefault="0014130F" w:rsidP="0014130F">
      <w:pPr>
        <w:tabs>
          <w:tab w:val="left" w:pos="1005"/>
        </w:tabs>
        <w:spacing w:line="0" w:lineRule="atLeast"/>
        <w:ind w:right="-472"/>
        <w:contextualSpacing/>
        <w:jc w:val="both"/>
        <w:rPr>
          <w:rFonts w:ascii="Century Gothic" w:hAnsi="Century Gothic"/>
          <w:sz w:val="10"/>
          <w:szCs w:val="10"/>
        </w:rPr>
      </w:pPr>
    </w:p>
    <w:p w14:paraId="147A980C" w14:textId="77777777" w:rsidR="0014130F" w:rsidRPr="00206275" w:rsidRDefault="0014130F" w:rsidP="0014130F">
      <w:pPr>
        <w:tabs>
          <w:tab w:val="left" w:pos="1005"/>
        </w:tabs>
        <w:spacing w:line="0" w:lineRule="atLeast"/>
        <w:ind w:left="-142" w:right="-472"/>
        <w:contextualSpacing/>
        <w:jc w:val="both"/>
        <w:rPr>
          <w:rFonts w:ascii="Century Gothic" w:hAnsi="Century Gothic"/>
          <w:sz w:val="16"/>
          <w:szCs w:val="16"/>
        </w:rPr>
      </w:pPr>
    </w:p>
    <w:p w14:paraId="3E27C95E" w14:textId="77777777" w:rsidR="0014130F" w:rsidRPr="00410C84" w:rsidRDefault="0014130F" w:rsidP="00A53B4F">
      <w:pPr>
        <w:pStyle w:val="Paragraphedeliste"/>
        <w:widowControl w:val="0"/>
        <w:numPr>
          <w:ilvl w:val="0"/>
          <w:numId w:val="3"/>
        </w:numPr>
        <w:autoSpaceDE w:val="0"/>
        <w:autoSpaceDN w:val="0"/>
        <w:spacing w:line="0" w:lineRule="atLeast"/>
        <w:ind w:left="-142" w:right="-472" w:firstLine="0"/>
        <w:contextualSpacing w:val="0"/>
        <w:jc w:val="both"/>
        <w:rPr>
          <w:rFonts w:ascii="Century Gothic" w:hAnsi="Century Gothic"/>
          <w:color w:val="000000"/>
        </w:rPr>
      </w:pPr>
      <w:r w:rsidRPr="00410C84">
        <w:rPr>
          <w:rFonts w:ascii="Century Gothic" w:hAnsi="Century Gothic"/>
          <w:b/>
          <w:color w:val="000000"/>
        </w:rPr>
        <w:t>Pour la session du mardi 08 octobre 2024</w:t>
      </w:r>
    </w:p>
    <w:p w14:paraId="17650028" w14:textId="77777777" w:rsidR="0014130F" w:rsidRPr="00206275" w:rsidRDefault="0014130F" w:rsidP="0014130F">
      <w:pPr>
        <w:pStyle w:val="Paragraphedeliste"/>
        <w:spacing w:line="0" w:lineRule="atLeast"/>
        <w:ind w:left="-142" w:right="-472"/>
        <w:jc w:val="both"/>
        <w:rPr>
          <w:rFonts w:ascii="Century Gothic" w:hAnsi="Century Gothic"/>
          <w:b/>
          <w:color w:val="000000"/>
          <w:sz w:val="14"/>
          <w:szCs w:val="14"/>
        </w:rPr>
      </w:pPr>
    </w:p>
    <w:p w14:paraId="5E7D5AC1" w14:textId="0E68AD29" w:rsidR="0014130F" w:rsidRPr="0014130F" w:rsidRDefault="0014130F" w:rsidP="00A53B4F">
      <w:pPr>
        <w:pStyle w:val="Paragraphedeliste"/>
        <w:widowControl w:val="0"/>
        <w:numPr>
          <w:ilvl w:val="0"/>
          <w:numId w:val="7"/>
        </w:numPr>
        <w:autoSpaceDE w:val="0"/>
        <w:autoSpaceDN w:val="0"/>
        <w:spacing w:line="0" w:lineRule="atLeast"/>
        <w:ind w:left="284" w:right="-472" w:hanging="374"/>
        <w:contextualSpacing w:val="0"/>
        <w:jc w:val="both"/>
        <w:rPr>
          <w:rFonts w:ascii="Century Gothic" w:hAnsi="Century Gothic"/>
          <w:color w:val="000000"/>
        </w:rPr>
      </w:pPr>
      <w:r>
        <w:rPr>
          <w:rFonts w:ascii="Century Gothic" w:eastAsiaTheme="minorEastAsia" w:hAnsi="Century Gothic"/>
          <w:color w:val="000000" w:themeColor="text1"/>
        </w:rPr>
        <w:t>A</w:t>
      </w:r>
      <w:r w:rsidRPr="0014130F">
        <w:rPr>
          <w:rFonts w:ascii="Century Gothic" w:eastAsiaTheme="minorEastAsia" w:hAnsi="Century Gothic"/>
          <w:color w:val="000000" w:themeColor="text1"/>
        </w:rPr>
        <w:t xml:space="preserve">u titre de son message, </w:t>
      </w:r>
      <w:r w:rsidRPr="0014130F">
        <w:rPr>
          <w:rFonts w:ascii="Century Gothic" w:hAnsi="Century Gothic"/>
        </w:rPr>
        <w:t>l</w:t>
      </w:r>
      <w:r w:rsidR="00231536">
        <w:rPr>
          <w:rFonts w:ascii="Century Gothic" w:hAnsi="Century Gothic"/>
        </w:rPr>
        <w:t>e P</w:t>
      </w:r>
      <w:r w:rsidRPr="0014130F">
        <w:rPr>
          <w:rFonts w:ascii="Century Gothic" w:hAnsi="Century Gothic"/>
        </w:rPr>
        <w:t xml:space="preserve">remier </w:t>
      </w:r>
      <w:r>
        <w:rPr>
          <w:rFonts w:ascii="Century Gothic" w:hAnsi="Century Gothic"/>
        </w:rPr>
        <w:t xml:space="preserve"> Ministre</w:t>
      </w:r>
      <w:r w:rsidRPr="0014130F">
        <w:rPr>
          <w:rFonts w:ascii="Century Gothic" w:hAnsi="Century Gothic"/>
        </w:rPr>
        <w:t xml:space="preserve"> </w:t>
      </w:r>
      <w:r>
        <w:rPr>
          <w:rFonts w:ascii="Century Gothic" w:hAnsi="Century Gothic"/>
        </w:rPr>
        <w:t xml:space="preserve">a </w:t>
      </w:r>
      <w:r w:rsidRPr="0014130F">
        <w:rPr>
          <w:rFonts w:ascii="Century Gothic" w:hAnsi="Century Gothic"/>
        </w:rPr>
        <w:t>abordé trois points (03) points :</w:t>
      </w:r>
    </w:p>
    <w:p w14:paraId="0A0F763C" w14:textId="77777777" w:rsidR="0014130F" w:rsidRPr="00206275" w:rsidRDefault="0014130F" w:rsidP="0014130F">
      <w:pPr>
        <w:spacing w:line="0" w:lineRule="atLeast"/>
        <w:ind w:left="-142" w:right="-472"/>
        <w:jc w:val="both"/>
        <w:rPr>
          <w:rFonts w:ascii="Century Gothic" w:hAnsi="Century Gothic"/>
          <w:sz w:val="14"/>
          <w:szCs w:val="14"/>
        </w:rPr>
      </w:pPr>
    </w:p>
    <w:p w14:paraId="0E37804A" w14:textId="77777777" w:rsidR="0014130F" w:rsidRPr="00410C84" w:rsidRDefault="0014130F" w:rsidP="00A53B4F">
      <w:pPr>
        <w:pStyle w:val="Paragraphedeliste"/>
        <w:numPr>
          <w:ilvl w:val="0"/>
          <w:numId w:val="2"/>
        </w:numPr>
        <w:spacing w:line="0" w:lineRule="atLeast"/>
        <w:ind w:left="284" w:right="-472"/>
        <w:contextualSpacing w:val="0"/>
        <w:rPr>
          <w:rFonts w:ascii="Century Gothic" w:hAnsi="Century Gothic"/>
          <w:b/>
          <w:bCs/>
        </w:rPr>
      </w:pPr>
      <w:r w:rsidRPr="00410C84">
        <w:rPr>
          <w:rFonts w:ascii="Century Gothic" w:hAnsi="Century Gothic"/>
          <w:b/>
          <w:bCs/>
        </w:rPr>
        <w:t xml:space="preserve">La célébration du l’an 66 ; </w:t>
      </w:r>
    </w:p>
    <w:p w14:paraId="02415BF9" w14:textId="77777777" w:rsidR="0014130F" w:rsidRPr="00410C84" w:rsidRDefault="0014130F" w:rsidP="00A53B4F">
      <w:pPr>
        <w:pStyle w:val="Paragraphedeliste"/>
        <w:numPr>
          <w:ilvl w:val="0"/>
          <w:numId w:val="2"/>
        </w:numPr>
        <w:spacing w:line="0" w:lineRule="atLeast"/>
        <w:ind w:left="284" w:right="-472"/>
        <w:contextualSpacing w:val="0"/>
        <w:rPr>
          <w:rFonts w:ascii="Century Gothic" w:hAnsi="Century Gothic"/>
          <w:b/>
          <w:bCs/>
        </w:rPr>
      </w:pPr>
      <w:r w:rsidRPr="00410C84">
        <w:rPr>
          <w:rFonts w:ascii="Century Gothic" w:hAnsi="Century Gothic"/>
          <w:b/>
          <w:bCs/>
        </w:rPr>
        <w:t xml:space="preserve">La gestion électronique des missions d’Etat ; </w:t>
      </w:r>
    </w:p>
    <w:p w14:paraId="2071FEB4" w14:textId="5545A84C" w:rsidR="0014130F" w:rsidRPr="00410C84" w:rsidRDefault="00286F1A" w:rsidP="00A53B4F">
      <w:pPr>
        <w:pStyle w:val="Paragraphedeliste"/>
        <w:numPr>
          <w:ilvl w:val="0"/>
          <w:numId w:val="2"/>
        </w:numPr>
        <w:spacing w:line="0" w:lineRule="atLeast"/>
        <w:ind w:left="284" w:right="-472"/>
        <w:contextualSpacing w:val="0"/>
        <w:rPr>
          <w:rFonts w:ascii="Century Gothic" w:hAnsi="Century Gothic"/>
          <w:b/>
          <w:bCs/>
        </w:rPr>
      </w:pPr>
      <w:r>
        <w:rPr>
          <w:rFonts w:ascii="Century Gothic" w:hAnsi="Century Gothic"/>
          <w:b/>
          <w:bCs/>
        </w:rPr>
        <w:t xml:space="preserve">La </w:t>
      </w:r>
      <w:r w:rsidR="0014130F" w:rsidRPr="00410C84">
        <w:rPr>
          <w:rFonts w:ascii="Century Gothic" w:hAnsi="Century Gothic"/>
          <w:b/>
          <w:bCs/>
        </w:rPr>
        <w:t xml:space="preserve">Mission </w:t>
      </w:r>
      <w:r>
        <w:rPr>
          <w:rFonts w:ascii="Century Gothic" w:hAnsi="Century Gothic"/>
          <w:b/>
          <w:bCs/>
        </w:rPr>
        <w:t xml:space="preserve">aux </w:t>
      </w:r>
      <w:r w:rsidR="0014130F" w:rsidRPr="00410C84">
        <w:rPr>
          <w:rFonts w:ascii="Century Gothic" w:hAnsi="Century Gothic"/>
          <w:b/>
          <w:bCs/>
        </w:rPr>
        <w:t>Nations Unis.</w:t>
      </w:r>
    </w:p>
    <w:p w14:paraId="763345E1" w14:textId="77777777" w:rsidR="00231536" w:rsidRDefault="00231536" w:rsidP="0014130F">
      <w:pPr>
        <w:spacing w:line="0" w:lineRule="atLeast"/>
        <w:ind w:left="-142" w:right="-472"/>
        <w:jc w:val="both"/>
        <w:rPr>
          <w:rFonts w:ascii="Century Gothic" w:hAnsi="Century Gothic"/>
          <w:b/>
          <w:bCs/>
        </w:rPr>
      </w:pPr>
    </w:p>
    <w:p w14:paraId="50450F6A" w14:textId="63267B33" w:rsidR="0014130F" w:rsidRPr="00410C84" w:rsidRDefault="0014130F" w:rsidP="0014130F">
      <w:pPr>
        <w:spacing w:line="0" w:lineRule="atLeast"/>
        <w:ind w:left="-142" w:right="-472"/>
        <w:jc w:val="both"/>
        <w:rPr>
          <w:rFonts w:ascii="Century Gothic" w:hAnsi="Century Gothic"/>
        </w:rPr>
      </w:pPr>
      <w:r w:rsidRPr="00410C84">
        <w:rPr>
          <w:rFonts w:ascii="Century Gothic" w:hAnsi="Century Gothic"/>
          <w:b/>
          <w:bCs/>
        </w:rPr>
        <w:t>Concernant la célébration du l’an 66,</w:t>
      </w:r>
      <w:r w:rsidRPr="00410C84">
        <w:rPr>
          <w:rFonts w:ascii="Century Gothic" w:hAnsi="Century Gothic"/>
        </w:rPr>
        <w:t xml:space="preserve"> </w:t>
      </w:r>
      <w:r w:rsidR="00231536">
        <w:rPr>
          <w:rFonts w:ascii="Century Gothic" w:hAnsi="Century Gothic"/>
        </w:rPr>
        <w:t xml:space="preserve">le Premier ministre a exprimé </w:t>
      </w:r>
      <w:r w:rsidRPr="00410C84">
        <w:rPr>
          <w:rFonts w:ascii="Century Gothic" w:hAnsi="Century Gothic"/>
        </w:rPr>
        <w:t xml:space="preserve">au CNRD ainsi qu’au Chef de l'État, </w:t>
      </w:r>
      <w:r w:rsidR="00231536">
        <w:rPr>
          <w:rFonts w:ascii="Century Gothic" w:hAnsi="Century Gothic"/>
        </w:rPr>
        <w:t>la</w:t>
      </w:r>
      <w:r w:rsidRPr="00410C84">
        <w:rPr>
          <w:rFonts w:ascii="Century Gothic" w:hAnsi="Century Gothic"/>
        </w:rPr>
        <w:t xml:space="preserve"> gratitude </w:t>
      </w:r>
      <w:r w:rsidR="00231536">
        <w:rPr>
          <w:rFonts w:ascii="Century Gothic" w:hAnsi="Century Gothic"/>
        </w:rPr>
        <w:t xml:space="preserve">de l’ensemble des membres du Gouvernement pour la contribution à la réussite </w:t>
      </w:r>
      <w:r w:rsidRPr="00410C84">
        <w:rPr>
          <w:rFonts w:ascii="Century Gothic" w:hAnsi="Century Gothic"/>
        </w:rPr>
        <w:t>des activités de la semaine de l’indépendance tant à Conakry qu’à l’intérieur du Pays.</w:t>
      </w:r>
    </w:p>
    <w:p w14:paraId="046D460E" w14:textId="77777777" w:rsidR="0014130F" w:rsidRPr="00B87339" w:rsidRDefault="0014130F" w:rsidP="0014130F">
      <w:pPr>
        <w:spacing w:line="0" w:lineRule="atLeast"/>
        <w:ind w:left="-142" w:right="-472"/>
        <w:jc w:val="both"/>
        <w:rPr>
          <w:rFonts w:ascii="Century Gothic" w:hAnsi="Century Gothic"/>
          <w:sz w:val="10"/>
          <w:szCs w:val="10"/>
        </w:rPr>
      </w:pPr>
    </w:p>
    <w:p w14:paraId="6F2533D1" w14:textId="731142AC" w:rsidR="0014130F" w:rsidRPr="00410C84" w:rsidRDefault="0014130F" w:rsidP="0014130F">
      <w:pPr>
        <w:spacing w:line="0" w:lineRule="atLeast"/>
        <w:ind w:left="-142" w:right="-472"/>
        <w:jc w:val="both"/>
        <w:rPr>
          <w:rFonts w:ascii="Century Gothic" w:hAnsi="Century Gothic"/>
        </w:rPr>
      </w:pPr>
      <w:r w:rsidRPr="00410C84">
        <w:rPr>
          <w:rFonts w:ascii="Century Gothic" w:hAnsi="Century Gothic"/>
        </w:rPr>
        <w:t xml:space="preserve">Aussi, </w:t>
      </w:r>
      <w:r w:rsidR="00231536">
        <w:rPr>
          <w:rFonts w:ascii="Century Gothic" w:hAnsi="Century Gothic"/>
        </w:rPr>
        <w:t xml:space="preserve">il a remercié </w:t>
      </w:r>
      <w:r w:rsidRPr="00410C84">
        <w:rPr>
          <w:rFonts w:ascii="Century Gothic" w:hAnsi="Century Gothic"/>
        </w:rPr>
        <w:t>le Président de la République pour le choix du thème de cette année mettant à l'honneur la femme guinéenne. Ce choix souligne l'importance de la place des femmes dans notre société et leur rôle dans le développement socio-économique de notre pays.</w:t>
      </w:r>
    </w:p>
    <w:p w14:paraId="0141C3A1" w14:textId="77777777" w:rsidR="0014130F" w:rsidRPr="00B87339" w:rsidRDefault="0014130F" w:rsidP="0014130F">
      <w:pPr>
        <w:spacing w:line="0" w:lineRule="atLeast"/>
        <w:ind w:left="-142" w:right="-472"/>
        <w:jc w:val="both"/>
        <w:rPr>
          <w:rFonts w:ascii="Century Gothic" w:hAnsi="Century Gothic"/>
          <w:sz w:val="10"/>
          <w:szCs w:val="10"/>
        </w:rPr>
      </w:pPr>
    </w:p>
    <w:p w14:paraId="1DBD6284" w14:textId="5DC5F550" w:rsidR="0014130F" w:rsidRPr="00410C84" w:rsidRDefault="00231536" w:rsidP="0014130F">
      <w:pPr>
        <w:spacing w:line="0" w:lineRule="atLeast"/>
        <w:ind w:left="-142" w:right="-472"/>
        <w:jc w:val="both"/>
        <w:rPr>
          <w:rFonts w:ascii="Century Gothic" w:hAnsi="Century Gothic"/>
        </w:rPr>
      </w:pPr>
      <w:r>
        <w:rPr>
          <w:rFonts w:ascii="Century Gothic" w:hAnsi="Century Gothic"/>
        </w:rPr>
        <w:lastRenderedPageBreak/>
        <w:t xml:space="preserve">Il a informé le conseil avoir participé </w:t>
      </w:r>
      <w:r w:rsidR="0014130F" w:rsidRPr="00410C84">
        <w:rPr>
          <w:rFonts w:ascii="Century Gothic" w:hAnsi="Century Gothic"/>
        </w:rPr>
        <w:t xml:space="preserve"> à la célébration de cette journée anniversaire dans la région de Faranah en compagnie du Président du C</w:t>
      </w:r>
      <w:r>
        <w:rPr>
          <w:rFonts w:ascii="Century Gothic" w:hAnsi="Century Gothic"/>
        </w:rPr>
        <w:t xml:space="preserve">onseil National de la Transition </w:t>
      </w:r>
      <w:r w:rsidR="0014130F" w:rsidRPr="00410C84">
        <w:rPr>
          <w:rFonts w:ascii="Century Gothic" w:hAnsi="Century Gothic"/>
        </w:rPr>
        <w:t>et du Ministr</w:t>
      </w:r>
      <w:r>
        <w:rPr>
          <w:rFonts w:ascii="Century Gothic" w:hAnsi="Century Gothic"/>
        </w:rPr>
        <w:t>e le Défense Nationale en compagnie d</w:t>
      </w:r>
      <w:r w:rsidR="0014130F" w:rsidRPr="00410C84">
        <w:rPr>
          <w:rFonts w:ascii="Century Gothic" w:hAnsi="Century Gothic"/>
        </w:rPr>
        <w:t>es autorités locales</w:t>
      </w:r>
      <w:r>
        <w:rPr>
          <w:rFonts w:ascii="Century Gothic" w:hAnsi="Century Gothic"/>
        </w:rPr>
        <w:t xml:space="preserve"> pour la restitution de la maison familiale rénovée, à la famille du feu Président Ahmed Sékou TOURE et à la communauté. </w:t>
      </w:r>
      <w:r w:rsidR="0014130F" w:rsidRPr="00410C84">
        <w:rPr>
          <w:rFonts w:ascii="Century Gothic" w:hAnsi="Century Gothic"/>
        </w:rPr>
        <w:t xml:space="preserve">. </w:t>
      </w:r>
    </w:p>
    <w:p w14:paraId="0579331B" w14:textId="77777777" w:rsidR="0014130F" w:rsidRPr="00206275" w:rsidRDefault="0014130F" w:rsidP="0014130F">
      <w:pPr>
        <w:spacing w:line="0" w:lineRule="atLeast"/>
        <w:ind w:left="-142" w:right="-472"/>
        <w:jc w:val="both"/>
        <w:rPr>
          <w:rFonts w:ascii="Century Gothic" w:hAnsi="Century Gothic"/>
          <w:sz w:val="8"/>
          <w:szCs w:val="8"/>
        </w:rPr>
      </w:pPr>
    </w:p>
    <w:p w14:paraId="3DE7E37C" w14:textId="72E8B3E8" w:rsidR="00C118AD" w:rsidRDefault="0014130F" w:rsidP="0014130F">
      <w:pPr>
        <w:spacing w:line="0" w:lineRule="atLeast"/>
        <w:ind w:left="-142" w:right="-472"/>
        <w:jc w:val="both"/>
        <w:rPr>
          <w:rFonts w:ascii="Century Gothic" w:hAnsi="Century Gothic"/>
        </w:rPr>
      </w:pPr>
      <w:r w:rsidRPr="00410C84">
        <w:rPr>
          <w:rFonts w:ascii="Century Gothic" w:hAnsi="Century Gothic"/>
          <w:b/>
          <w:bCs/>
        </w:rPr>
        <w:t>A propos de la gestion électronique des missions d’Etat</w:t>
      </w:r>
      <w:r w:rsidRPr="00410C84">
        <w:rPr>
          <w:rFonts w:ascii="Century Gothic" w:hAnsi="Century Gothic"/>
        </w:rPr>
        <w:t xml:space="preserve">, </w:t>
      </w:r>
      <w:r w:rsidR="00231536">
        <w:rPr>
          <w:rFonts w:ascii="Century Gothic" w:hAnsi="Century Gothic"/>
        </w:rPr>
        <w:t xml:space="preserve">le Premier ministre a </w:t>
      </w:r>
      <w:r w:rsidR="00BF6E9F">
        <w:rPr>
          <w:rFonts w:ascii="Century Gothic" w:hAnsi="Century Gothic"/>
        </w:rPr>
        <w:t>relevé dans</w:t>
      </w:r>
      <w:r w:rsidR="00231536">
        <w:rPr>
          <w:rFonts w:ascii="Century Gothic" w:hAnsi="Century Gothic"/>
        </w:rPr>
        <w:t xml:space="preserve"> son message l’augmentation des missions à l’étranger et informé le conseil que sous la supervision du </w:t>
      </w:r>
      <w:r w:rsidR="004426ED">
        <w:rPr>
          <w:rFonts w:ascii="Century Gothic" w:hAnsi="Century Gothic"/>
        </w:rPr>
        <w:t>Secrétariat</w:t>
      </w:r>
      <w:r w:rsidR="00231536">
        <w:rPr>
          <w:rFonts w:ascii="Century Gothic" w:hAnsi="Century Gothic"/>
        </w:rPr>
        <w:t xml:space="preserve"> Général du Gouvernement</w:t>
      </w:r>
      <w:r w:rsidR="00C118AD">
        <w:rPr>
          <w:rFonts w:ascii="Century Gothic" w:hAnsi="Century Gothic"/>
        </w:rPr>
        <w:t xml:space="preserve">, </w:t>
      </w:r>
      <w:r w:rsidR="00231536">
        <w:rPr>
          <w:rFonts w:ascii="Century Gothic" w:hAnsi="Century Gothic"/>
        </w:rPr>
        <w:t xml:space="preserve">un document de politique national du voyage </w:t>
      </w:r>
      <w:r w:rsidR="00C118AD">
        <w:rPr>
          <w:rFonts w:ascii="Century Gothic" w:hAnsi="Century Gothic"/>
        </w:rPr>
        <w:t xml:space="preserve">est en cours d’élaboration ainsi que </w:t>
      </w:r>
      <w:r w:rsidR="00231536">
        <w:rPr>
          <w:rFonts w:ascii="Century Gothic" w:hAnsi="Century Gothic"/>
        </w:rPr>
        <w:t xml:space="preserve">la mise </w:t>
      </w:r>
      <w:r w:rsidR="003B04D1">
        <w:rPr>
          <w:rFonts w:ascii="Century Gothic" w:hAnsi="Century Gothic"/>
        </w:rPr>
        <w:t xml:space="preserve">en </w:t>
      </w:r>
      <w:r w:rsidR="00231536">
        <w:rPr>
          <w:rFonts w:ascii="Century Gothic" w:hAnsi="Century Gothic"/>
        </w:rPr>
        <w:t>place prochaine, d’une plate-</w:t>
      </w:r>
      <w:r w:rsidR="00DE5899">
        <w:rPr>
          <w:rFonts w:ascii="Century Gothic" w:hAnsi="Century Gothic"/>
        </w:rPr>
        <w:t>forme dématérialisée</w:t>
      </w:r>
      <w:r w:rsidR="00C118AD">
        <w:rPr>
          <w:rFonts w:ascii="Century Gothic" w:hAnsi="Century Gothic"/>
        </w:rPr>
        <w:t xml:space="preserve"> </w:t>
      </w:r>
      <w:r w:rsidR="00DE5899">
        <w:rPr>
          <w:rFonts w:ascii="Century Gothic" w:hAnsi="Century Gothic"/>
        </w:rPr>
        <w:t>des gestions</w:t>
      </w:r>
      <w:r w:rsidR="00C118AD">
        <w:rPr>
          <w:rFonts w:ascii="Century Gothic" w:hAnsi="Century Gothic"/>
        </w:rPr>
        <w:t xml:space="preserve"> des missions de l’Etat.</w:t>
      </w:r>
    </w:p>
    <w:p w14:paraId="3EB662F2" w14:textId="77777777" w:rsidR="0014130F" w:rsidRPr="00206275" w:rsidRDefault="0014130F" w:rsidP="0014130F">
      <w:pPr>
        <w:spacing w:line="0" w:lineRule="atLeast"/>
        <w:ind w:left="-142" w:right="-472"/>
        <w:jc w:val="both"/>
        <w:rPr>
          <w:rFonts w:ascii="Century Gothic" w:hAnsi="Century Gothic"/>
          <w:sz w:val="12"/>
          <w:szCs w:val="12"/>
        </w:rPr>
      </w:pPr>
    </w:p>
    <w:p w14:paraId="75FEA70B" w14:textId="495A5C98" w:rsidR="0014130F" w:rsidRDefault="0014130F" w:rsidP="0014130F">
      <w:pPr>
        <w:spacing w:line="0" w:lineRule="atLeast"/>
        <w:ind w:left="-142" w:right="-472"/>
        <w:jc w:val="both"/>
        <w:rPr>
          <w:rFonts w:ascii="Century Gothic" w:hAnsi="Century Gothic"/>
        </w:rPr>
      </w:pPr>
      <w:r w:rsidRPr="00410C84">
        <w:rPr>
          <w:rFonts w:ascii="Century Gothic" w:hAnsi="Century Gothic"/>
        </w:rPr>
        <w:t>Cette initiative vise à rationaliser et à améliorer le suivi des missions des cadres de l’administration publique.</w:t>
      </w:r>
    </w:p>
    <w:p w14:paraId="0A01C8DF" w14:textId="77777777" w:rsidR="0014130F" w:rsidRPr="00206275" w:rsidRDefault="0014130F" w:rsidP="0014130F">
      <w:pPr>
        <w:spacing w:line="0" w:lineRule="atLeast"/>
        <w:ind w:left="-142" w:right="-472"/>
        <w:jc w:val="both"/>
        <w:rPr>
          <w:rFonts w:ascii="Century Gothic" w:hAnsi="Century Gothic"/>
          <w:sz w:val="12"/>
          <w:szCs w:val="12"/>
        </w:rPr>
      </w:pPr>
    </w:p>
    <w:p w14:paraId="0183D6C0" w14:textId="00B5BADE" w:rsidR="0014130F" w:rsidRPr="00410C84" w:rsidRDefault="0014130F" w:rsidP="0014130F">
      <w:pPr>
        <w:spacing w:line="0" w:lineRule="atLeast"/>
        <w:ind w:left="-142" w:right="-472"/>
        <w:jc w:val="both"/>
        <w:rPr>
          <w:rFonts w:ascii="Century Gothic" w:hAnsi="Century Gothic"/>
        </w:rPr>
      </w:pPr>
      <w:r w:rsidRPr="00410C84">
        <w:rPr>
          <w:rFonts w:ascii="Century Gothic" w:hAnsi="Century Gothic"/>
          <w:b/>
          <w:bCs/>
        </w:rPr>
        <w:t>S’agissant de la Mission des Nations Uni</w:t>
      </w:r>
      <w:r w:rsidR="00C118AD">
        <w:rPr>
          <w:rFonts w:ascii="Century Gothic" w:hAnsi="Century Gothic"/>
          <w:b/>
          <w:bCs/>
        </w:rPr>
        <w:t>e</w:t>
      </w:r>
      <w:r w:rsidRPr="00410C84">
        <w:rPr>
          <w:rFonts w:ascii="Century Gothic" w:hAnsi="Century Gothic"/>
          <w:b/>
          <w:bCs/>
        </w:rPr>
        <w:t xml:space="preserve">s, </w:t>
      </w:r>
      <w:r w:rsidR="00C118AD">
        <w:rPr>
          <w:rFonts w:ascii="Century Gothic" w:hAnsi="Century Gothic"/>
          <w:b/>
          <w:bCs/>
        </w:rPr>
        <w:t xml:space="preserve">le Premier ministre a fait le compte rendu de sa </w:t>
      </w:r>
      <w:r w:rsidR="00C118AD">
        <w:rPr>
          <w:rFonts w:ascii="Century Gothic" w:hAnsi="Century Gothic"/>
        </w:rPr>
        <w:t xml:space="preserve"> participation </w:t>
      </w:r>
      <w:r w:rsidRPr="00410C84">
        <w:rPr>
          <w:rFonts w:ascii="Century Gothic" w:hAnsi="Century Gothic"/>
        </w:rPr>
        <w:t>à la 79</w:t>
      </w:r>
      <w:r w:rsidRPr="00410C84">
        <w:rPr>
          <w:rFonts w:ascii="Century Gothic" w:hAnsi="Century Gothic"/>
          <w:vertAlign w:val="superscript"/>
        </w:rPr>
        <w:t>ème</w:t>
      </w:r>
      <w:r w:rsidRPr="00410C84">
        <w:rPr>
          <w:rFonts w:ascii="Century Gothic" w:hAnsi="Century Gothic"/>
        </w:rPr>
        <w:t xml:space="preserve"> Assemblée générale des Nations Unies. Cet événement a été une occasion </w:t>
      </w:r>
      <w:r w:rsidR="00C118AD">
        <w:rPr>
          <w:rFonts w:ascii="Century Gothic" w:hAnsi="Century Gothic"/>
        </w:rPr>
        <w:t>pour lui</w:t>
      </w:r>
      <w:r w:rsidRPr="00410C84">
        <w:rPr>
          <w:rFonts w:ascii="Century Gothic" w:hAnsi="Century Gothic"/>
        </w:rPr>
        <w:t xml:space="preserve"> de renforcer </w:t>
      </w:r>
      <w:r w:rsidR="00C118AD">
        <w:rPr>
          <w:rFonts w:ascii="Century Gothic" w:hAnsi="Century Gothic"/>
        </w:rPr>
        <w:t>l’</w:t>
      </w:r>
      <w:r w:rsidRPr="00410C84">
        <w:rPr>
          <w:rFonts w:ascii="Century Gothic" w:hAnsi="Century Gothic"/>
        </w:rPr>
        <w:t xml:space="preserve">engagement </w:t>
      </w:r>
      <w:r w:rsidR="00C118AD">
        <w:rPr>
          <w:rFonts w:ascii="Century Gothic" w:hAnsi="Century Gothic"/>
        </w:rPr>
        <w:t xml:space="preserve">de la République de Guinée </w:t>
      </w:r>
      <w:r w:rsidRPr="00410C84">
        <w:rPr>
          <w:rFonts w:ascii="Century Gothic" w:hAnsi="Century Gothic"/>
        </w:rPr>
        <w:t xml:space="preserve">envers les objectifs de développement durable et de </w:t>
      </w:r>
      <w:r w:rsidR="00C118AD">
        <w:rPr>
          <w:rFonts w:ascii="Century Gothic" w:hAnsi="Century Gothic"/>
        </w:rPr>
        <w:t>promotion  d’</w:t>
      </w:r>
      <w:r w:rsidRPr="00410C84">
        <w:rPr>
          <w:rFonts w:ascii="Century Gothic" w:hAnsi="Century Gothic"/>
        </w:rPr>
        <w:t>initiatives au sein de la communauté internationale.</w:t>
      </w:r>
    </w:p>
    <w:p w14:paraId="39D23F05" w14:textId="77777777" w:rsidR="0014130F" w:rsidRPr="00206275" w:rsidRDefault="0014130F" w:rsidP="0014130F">
      <w:pPr>
        <w:spacing w:line="0" w:lineRule="atLeast"/>
        <w:ind w:left="-142" w:right="-472"/>
        <w:jc w:val="both"/>
        <w:rPr>
          <w:rFonts w:ascii="Century Gothic" w:hAnsi="Century Gothic"/>
          <w:sz w:val="12"/>
          <w:szCs w:val="12"/>
        </w:rPr>
      </w:pPr>
    </w:p>
    <w:p w14:paraId="51C8704B" w14:textId="4E78082C" w:rsidR="0014130F" w:rsidRPr="00410C84" w:rsidRDefault="00C118AD" w:rsidP="0014130F">
      <w:pPr>
        <w:spacing w:line="0" w:lineRule="atLeast"/>
        <w:ind w:left="-142" w:right="-472"/>
        <w:jc w:val="both"/>
        <w:rPr>
          <w:rFonts w:ascii="Century Gothic" w:hAnsi="Century Gothic"/>
        </w:rPr>
      </w:pPr>
      <w:r>
        <w:rPr>
          <w:rFonts w:ascii="Century Gothic" w:hAnsi="Century Gothic"/>
        </w:rPr>
        <w:t>Avec d</w:t>
      </w:r>
      <w:r w:rsidR="0014130F" w:rsidRPr="00410C84">
        <w:rPr>
          <w:rFonts w:ascii="Century Gothic" w:hAnsi="Century Gothic"/>
        </w:rPr>
        <w:t xml:space="preserve">es échanges </w:t>
      </w:r>
      <w:r>
        <w:rPr>
          <w:rFonts w:ascii="Century Gothic" w:hAnsi="Century Gothic"/>
        </w:rPr>
        <w:t xml:space="preserve">qui </w:t>
      </w:r>
      <w:r w:rsidR="0014130F" w:rsidRPr="00410C84">
        <w:rPr>
          <w:rFonts w:ascii="Century Gothic" w:hAnsi="Century Gothic"/>
        </w:rPr>
        <w:t>ont porté sur :</w:t>
      </w:r>
    </w:p>
    <w:p w14:paraId="1188CB82" w14:textId="77777777" w:rsidR="0014130F" w:rsidRPr="00410C84" w:rsidRDefault="0014130F" w:rsidP="00A53B4F">
      <w:pPr>
        <w:pStyle w:val="Paragraphedeliste"/>
        <w:numPr>
          <w:ilvl w:val="0"/>
          <w:numId w:val="6"/>
        </w:numPr>
        <w:spacing w:line="0" w:lineRule="atLeast"/>
        <w:ind w:left="284" w:right="-472"/>
        <w:contextualSpacing w:val="0"/>
        <w:jc w:val="both"/>
        <w:rPr>
          <w:rFonts w:ascii="Century Gothic" w:hAnsi="Century Gothic"/>
        </w:rPr>
      </w:pPr>
      <w:r w:rsidRPr="00410C84">
        <w:rPr>
          <w:rFonts w:ascii="Century Gothic" w:hAnsi="Century Gothic"/>
        </w:rPr>
        <w:t>Le sommet de l’avenir ;</w:t>
      </w:r>
    </w:p>
    <w:p w14:paraId="47F40109" w14:textId="77777777" w:rsidR="0014130F" w:rsidRPr="00410C84" w:rsidRDefault="0014130F" w:rsidP="00A53B4F">
      <w:pPr>
        <w:pStyle w:val="Paragraphedeliste"/>
        <w:numPr>
          <w:ilvl w:val="0"/>
          <w:numId w:val="6"/>
        </w:numPr>
        <w:spacing w:line="0" w:lineRule="atLeast"/>
        <w:ind w:left="284" w:right="-472"/>
        <w:contextualSpacing w:val="0"/>
        <w:jc w:val="both"/>
        <w:rPr>
          <w:rFonts w:ascii="Century Gothic" w:hAnsi="Century Gothic"/>
        </w:rPr>
      </w:pPr>
      <w:r w:rsidRPr="00410C84">
        <w:rPr>
          <w:rFonts w:ascii="Century Gothic" w:hAnsi="Century Gothic"/>
        </w:rPr>
        <w:t>L’Assemblée Générale ;</w:t>
      </w:r>
    </w:p>
    <w:p w14:paraId="76D882B2" w14:textId="77777777" w:rsidR="0014130F" w:rsidRPr="00410C84" w:rsidRDefault="0014130F" w:rsidP="00A53B4F">
      <w:pPr>
        <w:pStyle w:val="Paragraphedeliste"/>
        <w:numPr>
          <w:ilvl w:val="0"/>
          <w:numId w:val="6"/>
        </w:numPr>
        <w:spacing w:line="0" w:lineRule="atLeast"/>
        <w:ind w:left="284" w:right="-472"/>
        <w:contextualSpacing w:val="0"/>
        <w:jc w:val="both"/>
        <w:rPr>
          <w:rFonts w:ascii="Century Gothic" w:hAnsi="Century Gothic"/>
        </w:rPr>
      </w:pPr>
      <w:r w:rsidRPr="00410C84">
        <w:rPr>
          <w:rFonts w:ascii="Century Gothic" w:hAnsi="Century Gothic"/>
        </w:rPr>
        <w:t>Les rencontres bilatérales.</w:t>
      </w:r>
    </w:p>
    <w:p w14:paraId="6B1ACAFE" w14:textId="77777777" w:rsidR="0014130F" w:rsidRPr="00206275" w:rsidRDefault="0014130F" w:rsidP="0014130F">
      <w:pPr>
        <w:tabs>
          <w:tab w:val="left" w:pos="6330"/>
        </w:tabs>
        <w:spacing w:line="0" w:lineRule="atLeast"/>
        <w:ind w:left="-142" w:right="-472"/>
        <w:jc w:val="both"/>
        <w:rPr>
          <w:rFonts w:ascii="Century Gothic" w:eastAsia="Calibri" w:hAnsi="Century Gothic"/>
          <w:sz w:val="12"/>
          <w:szCs w:val="12"/>
        </w:rPr>
      </w:pPr>
    </w:p>
    <w:p w14:paraId="466FEC58" w14:textId="531E5A03" w:rsidR="0014130F" w:rsidRPr="00A6215B" w:rsidRDefault="0014130F" w:rsidP="00A6215B">
      <w:pPr>
        <w:pStyle w:val="Paragraphedeliste"/>
        <w:widowControl w:val="0"/>
        <w:numPr>
          <w:ilvl w:val="0"/>
          <w:numId w:val="7"/>
        </w:numPr>
        <w:tabs>
          <w:tab w:val="left" w:pos="6330"/>
        </w:tabs>
        <w:autoSpaceDE w:val="0"/>
        <w:autoSpaceDN w:val="0"/>
        <w:spacing w:line="0" w:lineRule="atLeast"/>
        <w:ind w:left="284" w:right="-472" w:hanging="464"/>
        <w:contextualSpacing w:val="0"/>
        <w:jc w:val="both"/>
        <w:rPr>
          <w:rFonts w:ascii="Century Gothic" w:hAnsi="Century Gothic"/>
          <w:b/>
          <w:bCs/>
        </w:rPr>
      </w:pPr>
      <w:r w:rsidRPr="00410C84">
        <w:rPr>
          <w:rFonts w:ascii="Century Gothic" w:hAnsi="Century Gothic"/>
          <w:b/>
          <w:bCs/>
        </w:rPr>
        <w:t>AU TITRE DE</w:t>
      </w:r>
      <w:r w:rsidR="00A6215B">
        <w:rPr>
          <w:rFonts w:ascii="Century Gothic" w:hAnsi="Century Gothic"/>
          <w:b/>
          <w:bCs/>
        </w:rPr>
        <w:t>S</w:t>
      </w:r>
      <w:r w:rsidRPr="00410C84">
        <w:rPr>
          <w:rFonts w:ascii="Century Gothic" w:hAnsi="Century Gothic"/>
          <w:b/>
          <w:bCs/>
        </w:rPr>
        <w:t xml:space="preserve"> COMMUNICATION</w:t>
      </w:r>
      <w:r w:rsidR="00A6215B">
        <w:rPr>
          <w:rFonts w:ascii="Century Gothic" w:hAnsi="Century Gothic"/>
          <w:b/>
          <w:bCs/>
        </w:rPr>
        <w:t>S</w:t>
      </w:r>
      <w:r w:rsidR="00FC600E">
        <w:rPr>
          <w:rFonts w:ascii="Century Gothic" w:hAnsi="Century Gothic"/>
          <w:b/>
          <w:bCs/>
        </w:rPr>
        <w:t>,</w:t>
      </w:r>
      <w:r w:rsidR="00A6215B">
        <w:rPr>
          <w:rFonts w:ascii="Century Gothic" w:hAnsi="Century Gothic"/>
          <w:b/>
          <w:bCs/>
        </w:rPr>
        <w:t xml:space="preserve"> UNE SEULE A ETE PRESENTEE PAR l</w:t>
      </w:r>
      <w:r w:rsidRPr="00A6215B">
        <w:rPr>
          <w:rFonts w:ascii="Century Gothic" w:hAnsi="Century Gothic"/>
          <w:b/>
          <w:bCs/>
        </w:rPr>
        <w:t xml:space="preserve">e Ministre des Transports </w:t>
      </w:r>
      <w:r w:rsidR="00B7245A" w:rsidRPr="00A6215B">
        <w:rPr>
          <w:rFonts w:ascii="Century Gothic" w:hAnsi="Century Gothic"/>
          <w:bCs/>
        </w:rPr>
        <w:t xml:space="preserve">relative au </w:t>
      </w:r>
      <w:r w:rsidRPr="00A6215B">
        <w:rPr>
          <w:rFonts w:ascii="Century Gothic" w:hAnsi="Century Gothic"/>
          <w:bCs/>
        </w:rPr>
        <w:t>financement des projets prioritaires de son département</w:t>
      </w:r>
      <w:r w:rsidRPr="00A6215B">
        <w:rPr>
          <w:rFonts w:ascii="Century Gothic" w:hAnsi="Century Gothic"/>
          <w:b/>
          <w:bCs/>
        </w:rPr>
        <w:t>.</w:t>
      </w:r>
    </w:p>
    <w:p w14:paraId="4ECAC0A3" w14:textId="77777777" w:rsidR="0014130F" w:rsidRPr="00206275" w:rsidRDefault="0014130F" w:rsidP="0014130F">
      <w:pPr>
        <w:tabs>
          <w:tab w:val="left" w:pos="1005"/>
        </w:tabs>
        <w:spacing w:line="0" w:lineRule="atLeast"/>
        <w:ind w:right="-472"/>
        <w:contextualSpacing/>
        <w:jc w:val="both"/>
        <w:rPr>
          <w:rFonts w:ascii="Century Gothic" w:hAnsi="Century Gothic"/>
          <w:b/>
          <w:bCs/>
          <w:sz w:val="12"/>
          <w:szCs w:val="12"/>
        </w:rPr>
      </w:pPr>
    </w:p>
    <w:p w14:paraId="4E8A24F2" w14:textId="77777777" w:rsidR="0014130F" w:rsidRPr="00206275" w:rsidRDefault="0014130F" w:rsidP="0014130F">
      <w:pPr>
        <w:tabs>
          <w:tab w:val="left" w:pos="1005"/>
        </w:tabs>
        <w:spacing w:line="0" w:lineRule="atLeast"/>
        <w:ind w:left="-142" w:right="-472"/>
        <w:contextualSpacing/>
        <w:jc w:val="both"/>
        <w:rPr>
          <w:rFonts w:ascii="Century Gothic" w:hAnsi="Century Gothic"/>
          <w:b/>
          <w:bCs/>
          <w:sz w:val="12"/>
          <w:szCs w:val="12"/>
        </w:rPr>
      </w:pPr>
    </w:p>
    <w:p w14:paraId="24B832A7" w14:textId="77777777" w:rsidR="0014130F" w:rsidRPr="00410C84" w:rsidRDefault="0014130F" w:rsidP="00A53B4F">
      <w:pPr>
        <w:pStyle w:val="Paragraphedeliste"/>
        <w:widowControl w:val="0"/>
        <w:numPr>
          <w:ilvl w:val="0"/>
          <w:numId w:val="3"/>
        </w:numPr>
        <w:autoSpaceDE w:val="0"/>
        <w:autoSpaceDN w:val="0"/>
        <w:spacing w:line="0" w:lineRule="atLeast"/>
        <w:ind w:left="-142" w:right="-472" w:firstLine="0"/>
        <w:contextualSpacing w:val="0"/>
        <w:jc w:val="both"/>
        <w:rPr>
          <w:rFonts w:ascii="Century Gothic" w:hAnsi="Century Gothic"/>
          <w:color w:val="000000"/>
        </w:rPr>
      </w:pPr>
      <w:r w:rsidRPr="00410C84">
        <w:rPr>
          <w:rFonts w:ascii="Century Gothic" w:hAnsi="Century Gothic"/>
          <w:b/>
          <w:color w:val="000000"/>
        </w:rPr>
        <w:t>Pour la session du mardi 15 octobre 2024</w:t>
      </w:r>
    </w:p>
    <w:p w14:paraId="497C093C" w14:textId="77777777" w:rsidR="0014130F" w:rsidRPr="00206275" w:rsidRDefault="0014130F" w:rsidP="0014130F">
      <w:pPr>
        <w:spacing w:line="0" w:lineRule="atLeast"/>
        <w:jc w:val="both"/>
        <w:rPr>
          <w:rFonts w:ascii="Century Gothic" w:hAnsi="Century Gothic"/>
          <w:sz w:val="12"/>
          <w:szCs w:val="12"/>
        </w:rPr>
      </w:pPr>
    </w:p>
    <w:p w14:paraId="36E3ACB1" w14:textId="2C87567E" w:rsidR="0014130F" w:rsidRPr="00FC600E" w:rsidRDefault="00B7245A" w:rsidP="00FC600E">
      <w:pPr>
        <w:ind w:right="143"/>
        <w:jc w:val="both"/>
        <w:rPr>
          <w:rFonts w:ascii="Century Gothic" w:eastAsiaTheme="minorEastAsia" w:hAnsi="Century Gothic"/>
          <w:b/>
          <w:color w:val="000000" w:themeColor="text1"/>
        </w:rPr>
      </w:pPr>
      <w:r>
        <w:rPr>
          <w:rFonts w:ascii="Century Gothic" w:eastAsiaTheme="minorEastAsia" w:hAnsi="Century Gothic"/>
          <w:b/>
          <w:color w:val="000000" w:themeColor="text1"/>
        </w:rPr>
        <w:t xml:space="preserve">UNE COMMUNICATION </w:t>
      </w:r>
      <w:r w:rsidR="00FC600E">
        <w:rPr>
          <w:rFonts w:ascii="Century Gothic" w:eastAsiaTheme="minorEastAsia" w:hAnsi="Century Gothic"/>
          <w:b/>
          <w:color w:val="000000" w:themeColor="text1"/>
        </w:rPr>
        <w:t xml:space="preserve">A ETE </w:t>
      </w:r>
      <w:r>
        <w:rPr>
          <w:rFonts w:ascii="Century Gothic" w:eastAsiaTheme="minorEastAsia" w:hAnsi="Century Gothic"/>
          <w:b/>
          <w:color w:val="000000" w:themeColor="text1"/>
        </w:rPr>
        <w:t xml:space="preserve">PRESENTEE </w:t>
      </w:r>
      <w:r w:rsidR="00FC600E">
        <w:rPr>
          <w:rFonts w:ascii="Century Gothic" w:eastAsiaTheme="minorEastAsia" w:hAnsi="Century Gothic"/>
          <w:b/>
          <w:color w:val="000000" w:themeColor="text1"/>
        </w:rPr>
        <w:t xml:space="preserve">PAR </w:t>
      </w:r>
      <w:r w:rsidR="00777F02">
        <w:rPr>
          <w:rFonts w:ascii="Century Gothic" w:eastAsiaTheme="minorEastAsia" w:hAnsi="Century Gothic"/>
          <w:b/>
          <w:color w:val="000000" w:themeColor="text1"/>
        </w:rPr>
        <w:t>l</w:t>
      </w:r>
      <w:r w:rsidR="0014130F" w:rsidRPr="00410C84">
        <w:rPr>
          <w:rFonts w:ascii="Century Gothic" w:hAnsi="Century Gothic" w:cs="Times New Roman"/>
          <w:b/>
        </w:rPr>
        <w:t xml:space="preserve">e Ministre du Budget relative </w:t>
      </w:r>
      <w:r w:rsidR="0014130F" w:rsidRPr="00410C84">
        <w:rPr>
          <w:rFonts w:ascii="Century Gothic" w:hAnsi="Century Gothic" w:cs="Times New Roman"/>
          <w:bCs/>
        </w:rPr>
        <w:t>aux projets de lois de règlement, de compte rendu budgétaire des exercices 2019 à 2023 ainsi que le passage au budget programme.</w:t>
      </w:r>
    </w:p>
    <w:p w14:paraId="5764E38E" w14:textId="77777777" w:rsidR="0014130F" w:rsidRPr="00E14E61" w:rsidRDefault="0014130F" w:rsidP="0014130F">
      <w:pPr>
        <w:tabs>
          <w:tab w:val="left" w:pos="1005"/>
        </w:tabs>
        <w:ind w:left="-180" w:right="-424"/>
        <w:jc w:val="both"/>
        <w:rPr>
          <w:rFonts w:ascii="Century Gothic" w:eastAsia="Calibri" w:hAnsi="Century Gothic"/>
          <w:sz w:val="12"/>
          <w:szCs w:val="12"/>
        </w:rPr>
      </w:pPr>
    </w:p>
    <w:p w14:paraId="49F71172" w14:textId="77777777" w:rsidR="00D22E8D" w:rsidRPr="008A4B8F" w:rsidRDefault="00D22E8D" w:rsidP="008A4B8F">
      <w:pPr>
        <w:spacing w:line="256" w:lineRule="auto"/>
        <w:ind w:left="-284" w:right="-2"/>
        <w:jc w:val="both"/>
        <w:rPr>
          <w:rFonts w:ascii="Century Gothic" w:eastAsia="Calibri" w:hAnsi="Century Gothic" w:cs="Times New Roman"/>
          <w:b/>
          <w:bCs/>
          <w:u w:val="single"/>
          <w:lang w:eastAsia="fr-FR"/>
        </w:rPr>
      </w:pPr>
    </w:p>
    <w:p w14:paraId="5C71B6BA" w14:textId="1854CBCE" w:rsidR="005D5261" w:rsidRPr="00C118AD" w:rsidRDefault="005D5261" w:rsidP="00A53B4F">
      <w:pPr>
        <w:pStyle w:val="Paragraphedeliste"/>
        <w:numPr>
          <w:ilvl w:val="0"/>
          <w:numId w:val="7"/>
        </w:numPr>
        <w:spacing w:line="256" w:lineRule="auto"/>
        <w:ind w:right="-2"/>
        <w:jc w:val="both"/>
        <w:rPr>
          <w:rFonts w:ascii="Century Gothic" w:eastAsia="Calibri" w:hAnsi="Century Gothic" w:cs="Times New Roman"/>
          <w:b/>
          <w:bCs/>
          <w:u w:val="single"/>
          <w:lang w:eastAsia="fr-FR"/>
        </w:rPr>
      </w:pPr>
      <w:r w:rsidRPr="00C118AD">
        <w:rPr>
          <w:rFonts w:ascii="Century Gothic" w:eastAsia="Calibri" w:hAnsi="Century Gothic" w:cs="Times New Roman"/>
          <w:b/>
          <w:bCs/>
          <w:u w:val="single"/>
          <w:lang w:eastAsia="fr-FR"/>
        </w:rPr>
        <w:t>AU TITRE DES DECISIONS</w:t>
      </w:r>
    </w:p>
    <w:p w14:paraId="18E4FD4C" w14:textId="77777777" w:rsidR="008F6AEE" w:rsidRPr="008A4B8F" w:rsidRDefault="008F6AEE" w:rsidP="008A4B8F">
      <w:pPr>
        <w:ind w:left="-284" w:right="-2"/>
        <w:jc w:val="both"/>
        <w:rPr>
          <w:rFonts w:ascii="Century Gothic" w:eastAsia="Calibri" w:hAnsi="Century Gothic"/>
          <w:b/>
          <w:bCs/>
        </w:rPr>
      </w:pPr>
    </w:p>
    <w:p w14:paraId="6C6060B5" w14:textId="77777777" w:rsidR="00904DFF" w:rsidRPr="005313BD" w:rsidRDefault="00904DFF" w:rsidP="00A53B4F">
      <w:pPr>
        <w:pStyle w:val="Paragraphedeliste"/>
        <w:widowControl w:val="0"/>
        <w:numPr>
          <w:ilvl w:val="0"/>
          <w:numId w:val="3"/>
        </w:numPr>
        <w:autoSpaceDE w:val="0"/>
        <w:autoSpaceDN w:val="0"/>
        <w:spacing w:line="0" w:lineRule="atLeast"/>
        <w:ind w:right="-424"/>
        <w:contextualSpacing w:val="0"/>
        <w:jc w:val="both"/>
        <w:rPr>
          <w:rFonts w:ascii="Century Gothic" w:hAnsi="Century Gothic"/>
          <w:color w:val="000000"/>
        </w:rPr>
      </w:pPr>
      <w:r w:rsidRPr="005313BD">
        <w:rPr>
          <w:rFonts w:ascii="Century Gothic" w:hAnsi="Century Gothic"/>
          <w:b/>
          <w:color w:val="000000"/>
        </w:rPr>
        <w:t>Pour la session du mardi 16 juillet 2024</w:t>
      </w:r>
    </w:p>
    <w:p w14:paraId="486AEA3A" w14:textId="77777777" w:rsidR="00904DFF" w:rsidRPr="005313BD" w:rsidRDefault="00904DFF" w:rsidP="00904DFF">
      <w:pPr>
        <w:tabs>
          <w:tab w:val="left" w:pos="4200"/>
        </w:tabs>
        <w:spacing w:line="0" w:lineRule="atLeast"/>
        <w:jc w:val="both"/>
        <w:rPr>
          <w:rFonts w:ascii="Century Gothic" w:hAnsi="Century Gothic" w:cs="Arial"/>
          <w:b/>
        </w:rPr>
      </w:pPr>
    </w:p>
    <w:p w14:paraId="48A89141" w14:textId="77777777" w:rsidR="00904DFF" w:rsidRPr="005313BD" w:rsidRDefault="00904DFF" w:rsidP="00904DFF">
      <w:pPr>
        <w:tabs>
          <w:tab w:val="left" w:pos="4200"/>
        </w:tabs>
        <w:jc w:val="both"/>
        <w:rPr>
          <w:rFonts w:ascii="Century Gothic" w:hAnsi="Century Gothic" w:cs="Arial"/>
          <w:b/>
          <w:color w:val="000000" w:themeColor="text1"/>
        </w:rPr>
      </w:pPr>
      <w:r w:rsidRPr="005313BD">
        <w:rPr>
          <w:rFonts w:ascii="Century Gothic" w:hAnsi="Century Gothic" w:cs="Arial"/>
          <w:b/>
          <w:color w:val="000000" w:themeColor="text1"/>
        </w:rPr>
        <w:t>Ministère du Commerce, de l’Industrie et des Petites et Moyennes Entreprises</w:t>
      </w:r>
    </w:p>
    <w:p w14:paraId="05D950D2" w14:textId="77777777" w:rsidR="00904DFF" w:rsidRPr="005313BD" w:rsidRDefault="00904DFF" w:rsidP="00904DFF">
      <w:pPr>
        <w:tabs>
          <w:tab w:val="left" w:pos="4200"/>
        </w:tabs>
        <w:contextualSpacing/>
        <w:jc w:val="both"/>
        <w:rPr>
          <w:rFonts w:ascii="Century Gothic" w:hAnsi="Century Gothic" w:cs="Arial"/>
          <w:bCs/>
          <w:color w:val="000000" w:themeColor="text1"/>
        </w:rPr>
      </w:pPr>
      <w:r w:rsidRPr="005313BD">
        <w:rPr>
          <w:rFonts w:ascii="Century Gothic" w:hAnsi="Century Gothic" w:cs="Arial"/>
          <w:bCs/>
          <w:color w:val="000000" w:themeColor="text1"/>
        </w:rPr>
        <w:t xml:space="preserve">Communication relative à la relance d’au moins quatre (04)  unités industrielles en République de Guinée. </w:t>
      </w:r>
    </w:p>
    <w:p w14:paraId="7CFE3278" w14:textId="77777777" w:rsidR="00904DFF" w:rsidRPr="005313BD" w:rsidRDefault="00904DFF" w:rsidP="00904DFF">
      <w:pPr>
        <w:tabs>
          <w:tab w:val="left" w:pos="4200"/>
        </w:tabs>
        <w:spacing w:line="0" w:lineRule="atLeast"/>
        <w:jc w:val="both"/>
        <w:rPr>
          <w:rFonts w:ascii="Century Gothic" w:hAnsi="Century Gothic" w:cs="Arial"/>
          <w:b/>
        </w:rPr>
      </w:pPr>
    </w:p>
    <w:p w14:paraId="3EE32FE9" w14:textId="1A6824BA" w:rsidR="00904DFF" w:rsidRPr="005313BD" w:rsidRDefault="0014329D" w:rsidP="00904DFF">
      <w:pPr>
        <w:tabs>
          <w:tab w:val="left" w:pos="1420"/>
        </w:tabs>
        <w:spacing w:line="0" w:lineRule="atLeast"/>
        <w:jc w:val="both"/>
        <w:rPr>
          <w:rFonts w:ascii="Century Gothic" w:hAnsi="Century Gothic"/>
        </w:rPr>
      </w:pPr>
      <w:bookmarkStart w:id="1" w:name="_Hlk172124121"/>
      <w:r>
        <w:rPr>
          <w:rFonts w:ascii="Century Gothic" w:hAnsi="Century Gothic"/>
          <w:b/>
        </w:rPr>
        <w:t>Le Conseil a instruit de :</w:t>
      </w:r>
    </w:p>
    <w:bookmarkEnd w:id="1"/>
    <w:p w14:paraId="0C855427" w14:textId="77777777" w:rsidR="007241F7" w:rsidRPr="00B87339" w:rsidRDefault="007241F7" w:rsidP="007241F7">
      <w:pPr>
        <w:tabs>
          <w:tab w:val="left" w:pos="1420"/>
        </w:tabs>
        <w:spacing w:line="0" w:lineRule="atLeast"/>
        <w:ind w:left="-142" w:right="-472"/>
        <w:jc w:val="both"/>
        <w:rPr>
          <w:rFonts w:ascii="Century Gothic" w:hAnsi="Century Gothic"/>
          <w:sz w:val="10"/>
          <w:szCs w:val="10"/>
        </w:rPr>
      </w:pPr>
    </w:p>
    <w:p w14:paraId="71FA0A8C" w14:textId="77777777" w:rsidR="007241F7" w:rsidRPr="00410C84" w:rsidRDefault="007241F7" w:rsidP="007241F7">
      <w:pPr>
        <w:spacing w:line="0" w:lineRule="atLeast"/>
        <w:ind w:left="710" w:right="-472"/>
        <w:jc w:val="both"/>
        <w:rPr>
          <w:rFonts w:ascii="Century Gothic" w:hAnsi="Century Gothic"/>
        </w:rPr>
      </w:pPr>
      <w:r w:rsidRPr="00410C84">
        <w:rPr>
          <w:rFonts w:ascii="Century Gothic" w:hAnsi="Century Gothic"/>
        </w:rPr>
        <w:t xml:space="preserve">Faciliter l'accès au financement et aux matières premières ; </w:t>
      </w:r>
    </w:p>
    <w:p w14:paraId="20738769" w14:textId="77777777" w:rsidR="007241F7" w:rsidRPr="00410C84" w:rsidRDefault="007241F7" w:rsidP="007241F7">
      <w:pPr>
        <w:spacing w:line="0" w:lineRule="atLeast"/>
        <w:ind w:left="710" w:right="-472"/>
        <w:jc w:val="both"/>
        <w:rPr>
          <w:rFonts w:ascii="Century Gothic" w:hAnsi="Century Gothic"/>
        </w:rPr>
      </w:pPr>
      <w:r w:rsidRPr="00410C84">
        <w:rPr>
          <w:rFonts w:ascii="Century Gothic" w:hAnsi="Century Gothic"/>
        </w:rPr>
        <w:t>Améliorer l'infrastructure et privilégier l’ouverture des capitaux ;</w:t>
      </w:r>
    </w:p>
    <w:p w14:paraId="0B1E8603" w14:textId="77777777" w:rsidR="007241F7" w:rsidRPr="00410C84" w:rsidRDefault="007241F7" w:rsidP="007241F7">
      <w:pPr>
        <w:spacing w:line="0" w:lineRule="atLeast"/>
        <w:ind w:left="710" w:right="-472"/>
        <w:jc w:val="both"/>
        <w:rPr>
          <w:rFonts w:ascii="Century Gothic" w:hAnsi="Century Gothic"/>
        </w:rPr>
      </w:pPr>
      <w:r w:rsidRPr="00410C84">
        <w:rPr>
          <w:rFonts w:ascii="Century Gothic" w:hAnsi="Century Gothic"/>
        </w:rPr>
        <w:t>Promouvoir un cadre juridique stable et mettre en place des incitations fiscales ;</w:t>
      </w:r>
    </w:p>
    <w:p w14:paraId="2D07E3C7" w14:textId="77777777" w:rsidR="007241F7" w:rsidRDefault="007241F7" w:rsidP="007241F7">
      <w:pPr>
        <w:spacing w:line="0" w:lineRule="atLeast"/>
        <w:ind w:left="710" w:right="-472"/>
        <w:jc w:val="both"/>
        <w:rPr>
          <w:rFonts w:ascii="Century Gothic" w:hAnsi="Century Gothic"/>
        </w:rPr>
      </w:pPr>
      <w:r w:rsidRPr="00410C84">
        <w:rPr>
          <w:rFonts w:ascii="Century Gothic" w:hAnsi="Century Gothic"/>
        </w:rPr>
        <w:lastRenderedPageBreak/>
        <w:t>Renforcer le suivi en s’assurant du respect des engagements et impliquer le secteur privé à travers le patronat pou</w:t>
      </w:r>
      <w:r>
        <w:rPr>
          <w:rFonts w:ascii="Century Gothic" w:hAnsi="Century Gothic"/>
        </w:rPr>
        <w:t>r la relance des unités cibles.</w:t>
      </w:r>
    </w:p>
    <w:p w14:paraId="22BA1619" w14:textId="77777777" w:rsidR="007241F7" w:rsidRPr="0014130F" w:rsidRDefault="007241F7" w:rsidP="007241F7">
      <w:pPr>
        <w:spacing w:line="0" w:lineRule="atLeast"/>
        <w:ind w:left="720" w:right="-472"/>
        <w:jc w:val="both"/>
        <w:rPr>
          <w:rFonts w:ascii="Century Gothic" w:hAnsi="Century Gothic"/>
        </w:rPr>
      </w:pPr>
    </w:p>
    <w:p w14:paraId="3FDF8910" w14:textId="77777777" w:rsidR="00904DFF" w:rsidRPr="005313BD" w:rsidRDefault="00904DFF" w:rsidP="00A53B4F">
      <w:pPr>
        <w:pStyle w:val="Paragraphedeliste"/>
        <w:widowControl w:val="0"/>
        <w:numPr>
          <w:ilvl w:val="0"/>
          <w:numId w:val="3"/>
        </w:numPr>
        <w:autoSpaceDE w:val="0"/>
        <w:autoSpaceDN w:val="0"/>
        <w:spacing w:line="0" w:lineRule="atLeast"/>
        <w:ind w:right="-424"/>
        <w:contextualSpacing w:val="0"/>
        <w:jc w:val="both"/>
        <w:rPr>
          <w:rFonts w:ascii="Century Gothic" w:hAnsi="Century Gothic"/>
          <w:color w:val="000000"/>
        </w:rPr>
      </w:pPr>
      <w:r w:rsidRPr="005313BD">
        <w:rPr>
          <w:rFonts w:ascii="Century Gothic" w:hAnsi="Century Gothic"/>
          <w:b/>
          <w:color w:val="000000"/>
        </w:rPr>
        <w:t>Pour la session du mardi 06 août 2024</w:t>
      </w:r>
    </w:p>
    <w:p w14:paraId="7D99F849" w14:textId="77777777" w:rsidR="00904DFF" w:rsidRPr="005313BD" w:rsidRDefault="00904DFF" w:rsidP="00904DFF">
      <w:pPr>
        <w:tabs>
          <w:tab w:val="left" w:pos="4200"/>
        </w:tabs>
        <w:spacing w:line="0" w:lineRule="atLeast"/>
        <w:jc w:val="both"/>
        <w:rPr>
          <w:rFonts w:ascii="Century Gothic" w:hAnsi="Century Gothic" w:cs="Arial"/>
          <w:b/>
        </w:rPr>
      </w:pPr>
    </w:p>
    <w:p w14:paraId="16D701AE" w14:textId="77777777" w:rsidR="00904DFF" w:rsidRPr="005313BD" w:rsidRDefault="00904DFF" w:rsidP="00904DFF">
      <w:pPr>
        <w:tabs>
          <w:tab w:val="left" w:pos="4200"/>
        </w:tabs>
        <w:contextualSpacing/>
        <w:jc w:val="both"/>
        <w:rPr>
          <w:rFonts w:ascii="Century Gothic" w:eastAsia="Calibri" w:hAnsi="Century Gothic" w:cs="Calibri"/>
        </w:rPr>
      </w:pPr>
      <w:r w:rsidRPr="005313BD">
        <w:rPr>
          <w:rFonts w:ascii="Century Gothic" w:eastAsia="Calibri" w:hAnsi="Century Gothic" w:cs="Calibri"/>
          <w:b/>
          <w:bCs/>
        </w:rPr>
        <w:t>Ministère du Travail et de la Fonction Publique</w:t>
      </w:r>
      <w:r w:rsidRPr="005313BD">
        <w:rPr>
          <w:rFonts w:ascii="Century Gothic" w:eastAsia="Calibri" w:hAnsi="Century Gothic" w:cs="Calibri"/>
        </w:rPr>
        <w:t xml:space="preserve"> </w:t>
      </w:r>
    </w:p>
    <w:p w14:paraId="51683F1C" w14:textId="77777777" w:rsidR="00904DFF" w:rsidRPr="005313BD" w:rsidRDefault="00904DFF" w:rsidP="00904DFF">
      <w:pPr>
        <w:tabs>
          <w:tab w:val="left" w:pos="4200"/>
        </w:tabs>
        <w:contextualSpacing/>
        <w:jc w:val="both"/>
        <w:rPr>
          <w:rFonts w:ascii="Century Gothic" w:eastAsia="Calibri" w:hAnsi="Century Gothic" w:cs="Calibri"/>
        </w:rPr>
      </w:pPr>
      <w:r w:rsidRPr="005313BD">
        <w:rPr>
          <w:rFonts w:ascii="Century Gothic" w:eastAsia="Calibri" w:hAnsi="Century Gothic" w:cs="Calibri"/>
        </w:rPr>
        <w:t>Communication relative à la ratification du traité de la CIPRES.</w:t>
      </w:r>
    </w:p>
    <w:p w14:paraId="5BECE60B" w14:textId="679A9D37" w:rsidR="00904DFF" w:rsidRPr="005313BD" w:rsidRDefault="0014329D" w:rsidP="00904DFF">
      <w:pPr>
        <w:spacing w:before="240" w:after="160" w:line="276" w:lineRule="auto"/>
        <w:jc w:val="both"/>
        <w:rPr>
          <w:rFonts w:ascii="Century Gothic" w:hAnsi="Century Gothic"/>
        </w:rPr>
      </w:pPr>
      <w:r w:rsidRPr="0014329D">
        <w:rPr>
          <w:rFonts w:ascii="Century Gothic" w:eastAsia="Calibri" w:hAnsi="Century Gothic" w:cs="Calibri"/>
          <w:b/>
          <w:bCs/>
        </w:rPr>
        <w:t>L</w:t>
      </w:r>
      <w:r w:rsidR="00904DFF" w:rsidRPr="0014329D">
        <w:rPr>
          <w:rFonts w:ascii="Century Gothic" w:eastAsia="Calibri" w:hAnsi="Century Gothic" w:cs="Calibri"/>
          <w:b/>
        </w:rPr>
        <w:t>e Conseil a approuvé</w:t>
      </w:r>
      <w:r w:rsidR="00904DFF" w:rsidRPr="005313BD">
        <w:rPr>
          <w:rFonts w:ascii="Century Gothic" w:eastAsia="Calibri" w:hAnsi="Century Gothic" w:cs="Calibri"/>
        </w:rPr>
        <w:t xml:space="preserve"> la demande de soumission du traité révisé de la CIPRES et de la convention Multilatérale de Sécurité Sociale au Conseil National de la Transition, pour ratification</w:t>
      </w:r>
      <w:r>
        <w:rPr>
          <w:rFonts w:ascii="Century Gothic" w:hAnsi="Century Gothic"/>
        </w:rPr>
        <w:t>.</w:t>
      </w:r>
    </w:p>
    <w:p w14:paraId="2A421840" w14:textId="77777777" w:rsidR="00904DFF" w:rsidRPr="005313BD" w:rsidRDefault="00904DFF" w:rsidP="00904DFF">
      <w:pPr>
        <w:pStyle w:val="Paragraphedeliste"/>
        <w:spacing w:line="0" w:lineRule="atLeast"/>
        <w:ind w:right="-424"/>
        <w:jc w:val="both"/>
        <w:rPr>
          <w:rFonts w:ascii="Century Gothic" w:hAnsi="Century Gothic"/>
          <w:color w:val="000000"/>
        </w:rPr>
      </w:pPr>
    </w:p>
    <w:p w14:paraId="44A92A70" w14:textId="77777777" w:rsidR="00904DFF" w:rsidRPr="005313BD" w:rsidRDefault="00904DFF" w:rsidP="00A53B4F">
      <w:pPr>
        <w:pStyle w:val="Paragraphedeliste"/>
        <w:widowControl w:val="0"/>
        <w:numPr>
          <w:ilvl w:val="0"/>
          <w:numId w:val="3"/>
        </w:numPr>
        <w:autoSpaceDE w:val="0"/>
        <w:autoSpaceDN w:val="0"/>
        <w:spacing w:line="0" w:lineRule="atLeast"/>
        <w:ind w:right="-424"/>
        <w:contextualSpacing w:val="0"/>
        <w:jc w:val="both"/>
        <w:rPr>
          <w:rFonts w:ascii="Century Gothic" w:hAnsi="Century Gothic"/>
          <w:color w:val="000000"/>
        </w:rPr>
      </w:pPr>
      <w:r w:rsidRPr="005313BD">
        <w:rPr>
          <w:rFonts w:ascii="Century Gothic" w:hAnsi="Century Gothic"/>
          <w:b/>
          <w:color w:val="000000"/>
        </w:rPr>
        <w:t>Pour la session du mardi 13 août 2024</w:t>
      </w:r>
    </w:p>
    <w:p w14:paraId="28CDE6B4" w14:textId="77777777" w:rsidR="00904DFF" w:rsidRPr="005313BD" w:rsidRDefault="00904DFF" w:rsidP="00904DFF">
      <w:pPr>
        <w:pStyle w:val="Paragraphedeliste"/>
        <w:spacing w:line="0" w:lineRule="atLeast"/>
        <w:ind w:right="-424"/>
        <w:jc w:val="both"/>
        <w:rPr>
          <w:rFonts w:ascii="Century Gothic" w:hAnsi="Century Gothic"/>
          <w:color w:val="000000"/>
        </w:rPr>
      </w:pPr>
    </w:p>
    <w:p w14:paraId="7E183CF6" w14:textId="77777777" w:rsidR="00904DFF" w:rsidRPr="005313BD" w:rsidRDefault="00904DFF" w:rsidP="00904DFF">
      <w:pPr>
        <w:tabs>
          <w:tab w:val="left" w:pos="4200"/>
        </w:tabs>
        <w:jc w:val="both"/>
        <w:rPr>
          <w:rFonts w:ascii="Century Gothic" w:hAnsi="Century Gothic" w:cs="Arial"/>
          <w:b/>
          <w:color w:val="000000" w:themeColor="text1"/>
        </w:rPr>
      </w:pPr>
      <w:r w:rsidRPr="005313BD">
        <w:rPr>
          <w:rFonts w:ascii="Century Gothic" w:hAnsi="Century Gothic" w:cs="Arial"/>
          <w:b/>
          <w:color w:val="000000" w:themeColor="text1"/>
        </w:rPr>
        <w:t>Ministère de l’Energie, de l’Hydraulique et des Hydrocarbures</w:t>
      </w:r>
    </w:p>
    <w:p w14:paraId="02E7A4B4" w14:textId="77777777" w:rsidR="00904DFF" w:rsidRPr="005313BD" w:rsidRDefault="00904DFF" w:rsidP="00904DFF">
      <w:pPr>
        <w:tabs>
          <w:tab w:val="left" w:pos="4200"/>
        </w:tabs>
        <w:contextualSpacing/>
        <w:jc w:val="both"/>
        <w:rPr>
          <w:rFonts w:ascii="Century Gothic" w:hAnsi="Century Gothic" w:cs="Arial"/>
        </w:rPr>
      </w:pPr>
      <w:r w:rsidRPr="005313BD">
        <w:rPr>
          <w:rFonts w:ascii="Century Gothic" w:hAnsi="Century Gothic" w:cs="Arial"/>
          <w:bCs/>
          <w:color w:val="000000" w:themeColor="text1"/>
        </w:rPr>
        <w:t xml:space="preserve">Communication </w:t>
      </w:r>
      <w:r w:rsidRPr="005313BD">
        <w:rPr>
          <w:rFonts w:ascii="Century Gothic" w:hAnsi="Century Gothic" w:cs="Arial"/>
        </w:rPr>
        <w:t xml:space="preserve">relative à la réalisation du barrage hydroélectrique à buts multiples de Keno d’une puissance de 7.2 MW à Guéckédou  </w:t>
      </w:r>
    </w:p>
    <w:p w14:paraId="0BA64045" w14:textId="77777777" w:rsidR="00904DFF" w:rsidRPr="005313BD" w:rsidRDefault="00904DFF" w:rsidP="00904DFF">
      <w:pPr>
        <w:tabs>
          <w:tab w:val="left" w:pos="4200"/>
        </w:tabs>
        <w:contextualSpacing/>
        <w:jc w:val="both"/>
        <w:rPr>
          <w:rFonts w:ascii="Century Gothic" w:hAnsi="Century Gothic" w:cs="Arial"/>
          <w:bCs/>
          <w:color w:val="000000" w:themeColor="text1"/>
        </w:rPr>
      </w:pPr>
    </w:p>
    <w:p w14:paraId="03FC575C" w14:textId="489016C4" w:rsidR="00904DFF" w:rsidRPr="005313BD" w:rsidRDefault="004F46FE" w:rsidP="00904DFF">
      <w:pPr>
        <w:rPr>
          <w:rFonts w:ascii="Century Gothic" w:hAnsi="Century Gothic"/>
          <w:b/>
        </w:rPr>
      </w:pPr>
      <w:r w:rsidRPr="005313BD">
        <w:rPr>
          <w:rFonts w:ascii="Century Gothic" w:hAnsi="Century Gothic"/>
          <w:bCs/>
        </w:rPr>
        <w:t>Le</w:t>
      </w:r>
      <w:r w:rsidR="00904DFF" w:rsidRPr="005313BD">
        <w:rPr>
          <w:rFonts w:ascii="Century Gothic" w:hAnsi="Century Gothic"/>
          <w:bCs/>
        </w:rPr>
        <w:t xml:space="preserve"> Conseil a autorisé le Ministre de poursuivre le processus devant aboutir à la ratification des documents du pr</w:t>
      </w:r>
      <w:r w:rsidR="00904DFF" w:rsidRPr="005313BD">
        <w:rPr>
          <w:rFonts w:ascii="Century Gothic" w:hAnsi="Century Gothic"/>
        </w:rPr>
        <w:t>ojet.</w:t>
      </w:r>
    </w:p>
    <w:p w14:paraId="02B0290D" w14:textId="77777777" w:rsidR="00904DFF" w:rsidRPr="005313BD" w:rsidRDefault="00904DFF" w:rsidP="00904DFF">
      <w:pPr>
        <w:tabs>
          <w:tab w:val="left" w:pos="1005"/>
        </w:tabs>
        <w:spacing w:line="0" w:lineRule="atLeast"/>
        <w:ind w:right="143"/>
        <w:jc w:val="both"/>
        <w:rPr>
          <w:rFonts w:ascii="Century Gothic" w:eastAsia="Calibri" w:hAnsi="Century Gothic"/>
          <w:b/>
          <w:bCs/>
        </w:rPr>
      </w:pPr>
    </w:p>
    <w:p w14:paraId="3B238AA1" w14:textId="77777777" w:rsidR="00904DFF" w:rsidRPr="005313BD" w:rsidRDefault="00904DFF" w:rsidP="00A53B4F">
      <w:pPr>
        <w:pStyle w:val="Paragraphedeliste"/>
        <w:widowControl w:val="0"/>
        <w:numPr>
          <w:ilvl w:val="0"/>
          <w:numId w:val="3"/>
        </w:numPr>
        <w:autoSpaceDE w:val="0"/>
        <w:autoSpaceDN w:val="0"/>
        <w:spacing w:line="0" w:lineRule="atLeast"/>
        <w:ind w:right="-424"/>
        <w:contextualSpacing w:val="0"/>
        <w:jc w:val="both"/>
        <w:rPr>
          <w:rFonts w:ascii="Century Gothic" w:hAnsi="Century Gothic"/>
          <w:color w:val="000000"/>
        </w:rPr>
      </w:pPr>
      <w:r w:rsidRPr="005313BD">
        <w:rPr>
          <w:rFonts w:ascii="Century Gothic" w:hAnsi="Century Gothic"/>
          <w:b/>
          <w:color w:val="000000"/>
        </w:rPr>
        <w:t>Pour la session du mardi 20 août 2024</w:t>
      </w:r>
    </w:p>
    <w:p w14:paraId="5D8A0A30" w14:textId="77777777" w:rsidR="00904DFF" w:rsidRPr="005313BD" w:rsidRDefault="00904DFF" w:rsidP="00904DFF">
      <w:pPr>
        <w:tabs>
          <w:tab w:val="left" w:pos="1005"/>
        </w:tabs>
        <w:ind w:right="143"/>
        <w:jc w:val="both"/>
        <w:rPr>
          <w:rFonts w:ascii="Century Gothic" w:hAnsi="Century Gothic" w:cs="Arial"/>
          <w:b/>
          <w:bCs/>
          <w:color w:val="000000" w:themeColor="text1"/>
        </w:rPr>
      </w:pPr>
    </w:p>
    <w:p w14:paraId="13B5AE7A" w14:textId="77777777" w:rsidR="00904DFF" w:rsidRPr="005313BD" w:rsidRDefault="00904DFF" w:rsidP="00904DFF">
      <w:pPr>
        <w:tabs>
          <w:tab w:val="left" w:pos="1005"/>
        </w:tabs>
        <w:ind w:right="143"/>
        <w:jc w:val="both"/>
        <w:rPr>
          <w:rFonts w:ascii="Century Gothic" w:hAnsi="Century Gothic" w:cs="Arial"/>
          <w:b/>
          <w:bCs/>
          <w:color w:val="000000" w:themeColor="text1"/>
        </w:rPr>
      </w:pPr>
      <w:r w:rsidRPr="005313BD">
        <w:rPr>
          <w:rFonts w:ascii="Century Gothic" w:hAnsi="Century Gothic" w:cs="Arial"/>
          <w:b/>
          <w:bCs/>
          <w:color w:val="000000" w:themeColor="text1"/>
        </w:rPr>
        <w:t>Ministère de la Justice et des Droits de l’Homme</w:t>
      </w:r>
    </w:p>
    <w:p w14:paraId="3BF34C65" w14:textId="77777777" w:rsidR="00904DFF" w:rsidRPr="005313BD" w:rsidRDefault="00904DFF" w:rsidP="00904DFF">
      <w:pPr>
        <w:tabs>
          <w:tab w:val="left" w:pos="1005"/>
        </w:tabs>
        <w:ind w:right="143"/>
        <w:jc w:val="both"/>
        <w:rPr>
          <w:rFonts w:ascii="Century Gothic" w:eastAsia="Calibri" w:hAnsi="Century Gothic"/>
          <w:bCs/>
        </w:rPr>
      </w:pPr>
      <w:r w:rsidRPr="005313BD">
        <w:rPr>
          <w:rFonts w:ascii="Century Gothic" w:hAnsi="Century Gothic" w:cs="Arial"/>
          <w:bCs/>
          <w:color w:val="000000" w:themeColor="text1"/>
        </w:rPr>
        <w:t xml:space="preserve">Communication relative au projet de réglementation de l’utilisation du sceau de l’Etat et des armoiries. </w:t>
      </w:r>
    </w:p>
    <w:p w14:paraId="7FC6A2DE" w14:textId="77777777" w:rsidR="00904DFF" w:rsidRPr="005313BD" w:rsidRDefault="00904DFF" w:rsidP="00904DFF">
      <w:pPr>
        <w:spacing w:line="276" w:lineRule="auto"/>
        <w:jc w:val="both"/>
        <w:rPr>
          <w:rFonts w:ascii="Century Gothic" w:eastAsia="Calibri" w:hAnsi="Century Gothic"/>
          <w:b/>
          <w:bCs/>
        </w:rPr>
      </w:pPr>
    </w:p>
    <w:p w14:paraId="0263193C" w14:textId="0248A684" w:rsidR="00904DFF" w:rsidRPr="005313BD" w:rsidRDefault="004F46FE" w:rsidP="00904DFF">
      <w:pPr>
        <w:tabs>
          <w:tab w:val="left" w:pos="1420"/>
        </w:tabs>
        <w:spacing w:line="0" w:lineRule="atLeast"/>
        <w:jc w:val="both"/>
        <w:rPr>
          <w:rFonts w:ascii="Century Gothic" w:hAnsi="Century Gothic"/>
        </w:rPr>
      </w:pPr>
      <w:r>
        <w:rPr>
          <w:rFonts w:ascii="Century Gothic" w:eastAsia="Arial MT" w:hAnsi="Century Gothic" w:cs="Arial MT"/>
          <w:bCs/>
        </w:rPr>
        <w:t>Le</w:t>
      </w:r>
      <w:r w:rsidR="002270F4">
        <w:rPr>
          <w:rFonts w:ascii="Century Gothic" w:eastAsia="Arial MT" w:hAnsi="Century Gothic" w:cs="Arial MT"/>
          <w:bCs/>
        </w:rPr>
        <w:t xml:space="preserve"> conseil a autorisé : </w:t>
      </w:r>
    </w:p>
    <w:p w14:paraId="2ECBCC91" w14:textId="77777777" w:rsidR="00904DFF" w:rsidRPr="005313BD" w:rsidRDefault="00904DFF" w:rsidP="00904DFF">
      <w:pPr>
        <w:tabs>
          <w:tab w:val="left" w:pos="1420"/>
        </w:tabs>
        <w:spacing w:line="0" w:lineRule="atLeast"/>
        <w:jc w:val="both"/>
        <w:rPr>
          <w:rFonts w:ascii="Century Gothic" w:hAnsi="Century Gothic"/>
        </w:rPr>
      </w:pPr>
    </w:p>
    <w:p w14:paraId="5B73B23D" w14:textId="77777777" w:rsidR="00904DFF" w:rsidRPr="005313BD" w:rsidRDefault="00904DFF" w:rsidP="00A53B4F">
      <w:pPr>
        <w:pStyle w:val="Paragraphedeliste"/>
        <w:numPr>
          <w:ilvl w:val="1"/>
          <w:numId w:val="4"/>
        </w:numPr>
        <w:spacing w:line="0" w:lineRule="atLeast"/>
        <w:jc w:val="both"/>
        <w:rPr>
          <w:rFonts w:ascii="Century Gothic" w:hAnsi="Century Gothic"/>
        </w:rPr>
      </w:pPr>
      <w:r w:rsidRPr="005313BD">
        <w:rPr>
          <w:rFonts w:ascii="Century Gothic" w:hAnsi="Century Gothic"/>
        </w:rPr>
        <w:t>La fabrication d’un sceau de la République conforme aux caractéristiques et réglementations en vigueur ;</w:t>
      </w:r>
    </w:p>
    <w:p w14:paraId="0089BDA8" w14:textId="59EE6762" w:rsidR="00904DFF" w:rsidRPr="005313BD" w:rsidRDefault="00904DFF" w:rsidP="00A53B4F">
      <w:pPr>
        <w:pStyle w:val="Paragraphedeliste"/>
        <w:numPr>
          <w:ilvl w:val="1"/>
          <w:numId w:val="4"/>
        </w:numPr>
        <w:spacing w:line="0" w:lineRule="atLeast"/>
        <w:jc w:val="both"/>
        <w:rPr>
          <w:rFonts w:ascii="Century Gothic" w:hAnsi="Century Gothic"/>
        </w:rPr>
      </w:pPr>
      <w:r w:rsidRPr="005313BD">
        <w:rPr>
          <w:rFonts w:ascii="Century Gothic" w:hAnsi="Century Gothic"/>
        </w:rPr>
        <w:t xml:space="preserve">L’érection dans les bâtiments administratifs y compris à la cité ministérielle de Donka, de drapeaux idem </w:t>
      </w:r>
      <w:r w:rsidR="00105CAA">
        <w:rPr>
          <w:rFonts w:ascii="Century Gothic" w:hAnsi="Century Gothic"/>
        </w:rPr>
        <w:t xml:space="preserve">que </w:t>
      </w:r>
      <w:r w:rsidRPr="005313BD">
        <w:rPr>
          <w:rFonts w:ascii="Century Gothic" w:hAnsi="Century Gothic"/>
        </w:rPr>
        <w:t>dans les établissements d</w:t>
      </w:r>
      <w:r w:rsidR="002270F4">
        <w:rPr>
          <w:rFonts w:ascii="Century Gothic" w:hAnsi="Century Gothic"/>
        </w:rPr>
        <w:t>'enseignement public et privé.</w:t>
      </w:r>
    </w:p>
    <w:p w14:paraId="386EFF47" w14:textId="77777777" w:rsidR="00904DFF" w:rsidRPr="005313BD" w:rsidRDefault="00904DFF" w:rsidP="00904DFF">
      <w:pPr>
        <w:rPr>
          <w:rFonts w:ascii="Century Gothic" w:hAnsi="Century Gothic"/>
          <w:b/>
        </w:rPr>
      </w:pPr>
    </w:p>
    <w:p w14:paraId="154419AB" w14:textId="77777777" w:rsidR="00904DFF" w:rsidRPr="005313BD" w:rsidRDefault="00904DFF" w:rsidP="00904DFF">
      <w:pPr>
        <w:spacing w:line="276" w:lineRule="auto"/>
        <w:jc w:val="both"/>
        <w:rPr>
          <w:rFonts w:ascii="Century Gothic" w:eastAsia="Calibri" w:hAnsi="Century Gothic"/>
          <w:b/>
        </w:rPr>
      </w:pPr>
      <w:r w:rsidRPr="005313BD">
        <w:rPr>
          <w:rFonts w:ascii="Century Gothic" w:eastAsia="Calibri" w:hAnsi="Century Gothic"/>
          <w:b/>
        </w:rPr>
        <w:t xml:space="preserve">Ministère </w:t>
      </w:r>
      <w:r w:rsidRPr="005313BD">
        <w:rPr>
          <w:rFonts w:ascii="Century Gothic" w:hAnsi="Century Gothic"/>
          <w:b/>
        </w:rPr>
        <w:t>de l’Enseignement Technique, de la Formation Professionnelle et de l’Emploi</w:t>
      </w:r>
    </w:p>
    <w:p w14:paraId="7099648C" w14:textId="77777777" w:rsidR="00904DFF" w:rsidRPr="005313BD" w:rsidRDefault="00904DFF" w:rsidP="00904DFF">
      <w:pPr>
        <w:ind w:right="143"/>
        <w:jc w:val="both"/>
        <w:rPr>
          <w:rFonts w:ascii="Century Gothic" w:hAnsi="Century Gothic" w:cstheme="majorHAnsi"/>
          <w:bCs/>
        </w:rPr>
      </w:pPr>
      <w:r w:rsidRPr="005313BD">
        <w:rPr>
          <w:rFonts w:ascii="Century Gothic" w:eastAsia="Calibri" w:hAnsi="Century Gothic"/>
          <w:bCs/>
        </w:rPr>
        <w:t xml:space="preserve">Communication relative à la </w:t>
      </w:r>
      <w:r w:rsidRPr="005313BD">
        <w:rPr>
          <w:rFonts w:ascii="Century Gothic" w:hAnsi="Century Gothic" w:cstheme="majorHAnsi"/>
          <w:bCs/>
        </w:rPr>
        <w:t>Réforme des Filières et Programmes de l’Enseignement Technique et de la Formation Professionnelle (ETFP).</w:t>
      </w:r>
    </w:p>
    <w:p w14:paraId="47B34E3D" w14:textId="77777777" w:rsidR="00904DFF" w:rsidRPr="005313BD" w:rsidRDefault="00904DFF" w:rsidP="00904DFF">
      <w:pPr>
        <w:tabs>
          <w:tab w:val="left" w:pos="4200"/>
        </w:tabs>
        <w:contextualSpacing/>
        <w:jc w:val="both"/>
        <w:rPr>
          <w:rFonts w:ascii="Century Gothic" w:hAnsi="Century Gothic" w:cs="Arial"/>
          <w:bCs/>
          <w:color w:val="000000" w:themeColor="text1"/>
        </w:rPr>
      </w:pPr>
    </w:p>
    <w:p w14:paraId="2AB64CE6" w14:textId="141222E6" w:rsidR="002270F4" w:rsidRPr="005313BD" w:rsidRDefault="00893672" w:rsidP="002270F4">
      <w:pPr>
        <w:ind w:right="143"/>
        <w:jc w:val="both"/>
        <w:rPr>
          <w:rFonts w:ascii="Century Gothic" w:hAnsi="Century Gothic" w:cstheme="majorHAnsi"/>
          <w:bCs/>
        </w:rPr>
      </w:pPr>
      <w:r>
        <w:rPr>
          <w:rFonts w:ascii="Century Gothic" w:hAnsi="Century Gothic"/>
          <w:b/>
        </w:rPr>
        <w:t>L</w:t>
      </w:r>
      <w:r w:rsidR="002270F4">
        <w:rPr>
          <w:rFonts w:ascii="Century Gothic" w:hAnsi="Century Gothic"/>
          <w:b/>
        </w:rPr>
        <w:t xml:space="preserve">e conseil a autorisé la poursuite de la </w:t>
      </w:r>
      <w:r w:rsidR="002270F4">
        <w:rPr>
          <w:rFonts w:ascii="Century Gothic" w:hAnsi="Century Gothic" w:cstheme="majorHAnsi"/>
          <w:bCs/>
        </w:rPr>
        <w:t>réforme des filières et programmes de l’enseignement technique et de la formation professionnelle (ETFP)à partir de la rentrée 2024.</w:t>
      </w:r>
    </w:p>
    <w:p w14:paraId="0899DEF9" w14:textId="77777777" w:rsidR="00904DFF" w:rsidRPr="005313BD" w:rsidRDefault="00904DFF" w:rsidP="00904DFF">
      <w:pPr>
        <w:ind w:right="143"/>
        <w:rPr>
          <w:rFonts w:ascii="Century Gothic" w:eastAsiaTheme="minorEastAsia" w:hAnsi="Century Gothic"/>
          <w:b/>
        </w:rPr>
      </w:pPr>
    </w:p>
    <w:p w14:paraId="120BB972" w14:textId="77777777" w:rsidR="00904DFF" w:rsidRPr="005313BD" w:rsidRDefault="00904DFF" w:rsidP="00904DFF">
      <w:pPr>
        <w:spacing w:line="0" w:lineRule="atLeast"/>
        <w:contextualSpacing/>
        <w:jc w:val="both"/>
        <w:rPr>
          <w:rFonts w:ascii="Century Gothic" w:hAnsi="Century Gothic"/>
          <w:bCs/>
        </w:rPr>
      </w:pPr>
      <w:r w:rsidRPr="005313BD">
        <w:rPr>
          <w:rFonts w:ascii="Century Gothic" w:hAnsi="Century Gothic"/>
          <w:b/>
        </w:rPr>
        <w:lastRenderedPageBreak/>
        <w:t>Ministre de la Promotion Féminine, de l’Enfance et des Personnes Vulnérables</w:t>
      </w:r>
      <w:r w:rsidRPr="005313BD">
        <w:rPr>
          <w:rFonts w:ascii="Century Gothic" w:hAnsi="Century Gothic"/>
          <w:bCs/>
        </w:rPr>
        <w:t xml:space="preserve"> </w:t>
      </w:r>
    </w:p>
    <w:p w14:paraId="66D60CB9" w14:textId="77777777" w:rsidR="00904DFF" w:rsidRPr="005313BD" w:rsidRDefault="00904DFF" w:rsidP="00904DFF">
      <w:pPr>
        <w:spacing w:line="0" w:lineRule="atLeast"/>
        <w:contextualSpacing/>
        <w:jc w:val="both"/>
        <w:rPr>
          <w:rFonts w:ascii="Century Gothic" w:hAnsi="Century Gothic" w:cstheme="majorHAnsi"/>
          <w:bCs/>
        </w:rPr>
      </w:pPr>
      <w:r w:rsidRPr="005313BD">
        <w:rPr>
          <w:rFonts w:ascii="Century Gothic" w:hAnsi="Century Gothic"/>
          <w:bCs/>
        </w:rPr>
        <w:t>Communication relative aux grands défis de l’inclusion sociale en République de Guinée.</w:t>
      </w:r>
    </w:p>
    <w:p w14:paraId="3BDC1F3E" w14:textId="529201C0" w:rsidR="00904DFF" w:rsidRPr="005313BD" w:rsidRDefault="00893672" w:rsidP="00904DFF">
      <w:pPr>
        <w:spacing w:line="0" w:lineRule="atLeast"/>
        <w:jc w:val="both"/>
        <w:rPr>
          <w:rFonts w:ascii="Century Gothic" w:hAnsi="Century Gothic" w:cs="Times New Roman"/>
        </w:rPr>
      </w:pPr>
      <w:r>
        <w:rPr>
          <w:rFonts w:ascii="Century Gothic" w:hAnsi="Century Gothic"/>
        </w:rPr>
        <w:t>L</w:t>
      </w:r>
      <w:r w:rsidR="00904DFF" w:rsidRPr="005313BD">
        <w:rPr>
          <w:rFonts w:ascii="Century Gothic" w:hAnsi="Century Gothic"/>
        </w:rPr>
        <w:t xml:space="preserve">e Conseil </w:t>
      </w:r>
      <w:r w:rsidR="002270F4">
        <w:rPr>
          <w:rFonts w:ascii="Century Gothic" w:hAnsi="Century Gothic"/>
        </w:rPr>
        <w:t>a autorisé</w:t>
      </w:r>
      <w:r w:rsidR="002270F4">
        <w:rPr>
          <w:rFonts w:ascii="Century Gothic" w:hAnsi="Century Gothic" w:cs="Times New Roman"/>
        </w:rPr>
        <w:t xml:space="preserve"> la mise en place de facilités d’urgences en lien avec le ministère du Budget</w:t>
      </w:r>
      <w:r w:rsidR="00904DFF" w:rsidRPr="005313BD">
        <w:rPr>
          <w:rFonts w:ascii="Century Gothic" w:hAnsi="Century Gothic" w:cs="Times New Roman"/>
        </w:rPr>
        <w:t xml:space="preserve">.  </w:t>
      </w:r>
    </w:p>
    <w:p w14:paraId="06A75934" w14:textId="77777777" w:rsidR="00904DFF" w:rsidRPr="005313BD" w:rsidRDefault="00904DFF" w:rsidP="00904DFF">
      <w:pPr>
        <w:tabs>
          <w:tab w:val="left" w:pos="1005"/>
        </w:tabs>
        <w:spacing w:line="0" w:lineRule="atLeast"/>
        <w:ind w:right="143"/>
        <w:jc w:val="both"/>
        <w:rPr>
          <w:rFonts w:ascii="Century Gothic" w:eastAsia="Calibri" w:hAnsi="Century Gothic"/>
          <w:b/>
          <w:bCs/>
        </w:rPr>
      </w:pPr>
    </w:p>
    <w:p w14:paraId="5D15E4E6" w14:textId="77777777" w:rsidR="00904DFF" w:rsidRPr="005313BD" w:rsidRDefault="00904DFF" w:rsidP="00A53B4F">
      <w:pPr>
        <w:pStyle w:val="Paragraphedeliste"/>
        <w:widowControl w:val="0"/>
        <w:numPr>
          <w:ilvl w:val="0"/>
          <w:numId w:val="3"/>
        </w:numPr>
        <w:autoSpaceDE w:val="0"/>
        <w:autoSpaceDN w:val="0"/>
        <w:spacing w:line="0" w:lineRule="atLeast"/>
        <w:ind w:right="-424"/>
        <w:contextualSpacing w:val="0"/>
        <w:jc w:val="both"/>
        <w:rPr>
          <w:rFonts w:ascii="Century Gothic" w:hAnsi="Century Gothic"/>
          <w:color w:val="000000"/>
        </w:rPr>
      </w:pPr>
      <w:r w:rsidRPr="005313BD">
        <w:rPr>
          <w:rFonts w:ascii="Century Gothic" w:hAnsi="Century Gothic"/>
          <w:b/>
          <w:color w:val="000000"/>
        </w:rPr>
        <w:t>Pour la session du mardi 17 septembre  2024</w:t>
      </w:r>
    </w:p>
    <w:p w14:paraId="2BFB308F" w14:textId="77777777" w:rsidR="00904DFF" w:rsidRPr="005313BD" w:rsidRDefault="00904DFF" w:rsidP="00904DFF">
      <w:pPr>
        <w:ind w:right="105"/>
        <w:jc w:val="both"/>
        <w:rPr>
          <w:rFonts w:ascii="Century Gothic" w:eastAsiaTheme="minorEastAsia" w:hAnsi="Century Gothic" w:cs="Times New Roman"/>
          <w:color w:val="000000"/>
          <w:lang w:eastAsia="fr-FR"/>
        </w:rPr>
      </w:pPr>
    </w:p>
    <w:p w14:paraId="5E82B218" w14:textId="77777777" w:rsidR="00904DFF" w:rsidRPr="005313BD" w:rsidRDefault="00904DFF" w:rsidP="00904DFF">
      <w:pPr>
        <w:ind w:hanging="540"/>
        <w:jc w:val="both"/>
        <w:rPr>
          <w:rFonts w:ascii="Century Gothic" w:eastAsia="Times New Roman" w:hAnsi="Century Gothic" w:cs="Times New Roman"/>
          <w:color w:val="000000"/>
          <w:lang w:eastAsia="fr-FR"/>
        </w:rPr>
      </w:pPr>
      <w:r w:rsidRPr="005313BD">
        <w:rPr>
          <w:rFonts w:ascii="Century Gothic" w:eastAsia="Times New Roman" w:hAnsi="Century Gothic" w:cs="Times New Roman"/>
          <w:b/>
          <w:bCs/>
          <w:color w:val="000000"/>
          <w:lang w:eastAsia="fr-FR"/>
        </w:rPr>
        <w:t>Ministère de la Culture, du Tourisme et de l’Artisanat </w:t>
      </w:r>
    </w:p>
    <w:p w14:paraId="56F71BE2" w14:textId="77777777" w:rsidR="00904DFF" w:rsidRPr="005313BD" w:rsidRDefault="00904DFF" w:rsidP="00904DFF">
      <w:pPr>
        <w:ind w:right="105"/>
        <w:jc w:val="both"/>
        <w:rPr>
          <w:rFonts w:ascii="Century Gothic" w:eastAsiaTheme="minorEastAsia" w:hAnsi="Century Gothic" w:cs="Times New Roman"/>
          <w:color w:val="000000"/>
          <w:lang w:eastAsia="fr-FR"/>
        </w:rPr>
      </w:pPr>
      <w:r w:rsidRPr="005313BD">
        <w:rPr>
          <w:rFonts w:ascii="Century Gothic" w:eastAsiaTheme="minorEastAsia" w:hAnsi="Century Gothic" w:cs="Times New Roman"/>
          <w:color w:val="000000"/>
          <w:lang w:eastAsia="fr-FR"/>
        </w:rPr>
        <w:t>Communication relative à la présentation de l’avant-projet de Loi portant financement des activités culturelles.</w:t>
      </w:r>
    </w:p>
    <w:p w14:paraId="60F58CC9" w14:textId="77777777" w:rsidR="00904DFF" w:rsidRPr="005313BD" w:rsidRDefault="00904DFF" w:rsidP="00904DFF">
      <w:pPr>
        <w:ind w:right="105"/>
        <w:jc w:val="both"/>
        <w:rPr>
          <w:rFonts w:ascii="Century Gothic" w:eastAsiaTheme="minorEastAsia" w:hAnsi="Century Gothic" w:cs="Times New Roman"/>
          <w:color w:val="000000"/>
          <w:lang w:eastAsia="fr-FR"/>
        </w:rPr>
      </w:pPr>
      <w:r w:rsidRPr="005313BD">
        <w:rPr>
          <w:rFonts w:ascii="Century Gothic" w:eastAsiaTheme="minorEastAsia" w:hAnsi="Century Gothic" w:cs="Times New Roman"/>
          <w:color w:val="000000"/>
          <w:lang w:eastAsia="fr-FR"/>
        </w:rPr>
        <w:t> </w:t>
      </w:r>
    </w:p>
    <w:p w14:paraId="4726D323" w14:textId="03092AAE" w:rsidR="00904DFF" w:rsidRPr="00B754FE" w:rsidRDefault="003E61C2" w:rsidP="00904DFF">
      <w:pPr>
        <w:jc w:val="both"/>
        <w:rPr>
          <w:rFonts w:ascii="Century Gothic" w:hAnsi="Century Gothic"/>
        </w:rPr>
      </w:pPr>
      <w:r>
        <w:rPr>
          <w:rFonts w:ascii="Century Gothic" w:hAnsi="Century Gothic"/>
        </w:rPr>
        <w:t>L</w:t>
      </w:r>
      <w:r w:rsidR="00904DFF" w:rsidRPr="005313BD">
        <w:rPr>
          <w:rFonts w:ascii="Century Gothic" w:hAnsi="Century Gothic"/>
        </w:rPr>
        <w:t xml:space="preserve">e Conseil </w:t>
      </w:r>
      <w:r w:rsidR="002270F4">
        <w:rPr>
          <w:rFonts w:ascii="Century Gothic" w:hAnsi="Century Gothic"/>
        </w:rPr>
        <w:t>a autorisé la poursuite de la procédure au Conseil National de la Transition</w:t>
      </w:r>
      <w:r w:rsidR="00904DFF">
        <w:rPr>
          <w:rFonts w:ascii="Century Gothic" w:hAnsi="Century Gothic"/>
        </w:rPr>
        <w:t xml:space="preserve">. </w:t>
      </w:r>
    </w:p>
    <w:p w14:paraId="26085B52" w14:textId="77777777" w:rsidR="00904DFF" w:rsidRPr="005313BD" w:rsidRDefault="00904DFF" w:rsidP="00904DFF">
      <w:pPr>
        <w:spacing w:line="0" w:lineRule="atLeast"/>
        <w:jc w:val="both"/>
        <w:rPr>
          <w:rFonts w:ascii="Century Gothic" w:hAnsi="Century Gothic" w:cs="Times New Roman"/>
        </w:rPr>
      </w:pPr>
    </w:p>
    <w:p w14:paraId="29A417CE" w14:textId="77777777" w:rsidR="00904DFF" w:rsidRPr="005313BD" w:rsidRDefault="00904DFF" w:rsidP="00A53B4F">
      <w:pPr>
        <w:pStyle w:val="Paragraphedeliste"/>
        <w:widowControl w:val="0"/>
        <w:numPr>
          <w:ilvl w:val="0"/>
          <w:numId w:val="3"/>
        </w:numPr>
        <w:autoSpaceDE w:val="0"/>
        <w:autoSpaceDN w:val="0"/>
        <w:spacing w:line="0" w:lineRule="atLeast"/>
        <w:ind w:right="-424"/>
        <w:contextualSpacing w:val="0"/>
        <w:jc w:val="both"/>
        <w:rPr>
          <w:rFonts w:ascii="Century Gothic" w:hAnsi="Century Gothic"/>
          <w:color w:val="000000"/>
        </w:rPr>
      </w:pPr>
      <w:r w:rsidRPr="005313BD">
        <w:rPr>
          <w:rFonts w:ascii="Century Gothic" w:hAnsi="Century Gothic"/>
          <w:b/>
          <w:color w:val="000000"/>
        </w:rPr>
        <w:t xml:space="preserve">Pour la session du mardi </w:t>
      </w:r>
      <w:r>
        <w:rPr>
          <w:rFonts w:ascii="Century Gothic" w:hAnsi="Century Gothic"/>
          <w:b/>
          <w:color w:val="000000"/>
        </w:rPr>
        <w:t xml:space="preserve">08 octobre </w:t>
      </w:r>
      <w:r w:rsidRPr="005313BD">
        <w:rPr>
          <w:rFonts w:ascii="Century Gothic" w:hAnsi="Century Gothic"/>
          <w:b/>
          <w:color w:val="000000"/>
        </w:rPr>
        <w:t>2024</w:t>
      </w:r>
    </w:p>
    <w:p w14:paraId="17320A76" w14:textId="77777777" w:rsidR="00904DFF" w:rsidRPr="001935C2" w:rsidRDefault="00904DFF" w:rsidP="00904DFF">
      <w:pPr>
        <w:tabs>
          <w:tab w:val="left" w:pos="1005"/>
        </w:tabs>
        <w:spacing w:line="0" w:lineRule="atLeast"/>
        <w:ind w:right="-472"/>
        <w:contextualSpacing/>
        <w:jc w:val="both"/>
        <w:rPr>
          <w:rFonts w:ascii="Century Gothic" w:hAnsi="Century Gothic"/>
          <w:sz w:val="10"/>
          <w:szCs w:val="10"/>
        </w:rPr>
      </w:pPr>
    </w:p>
    <w:p w14:paraId="75C8156C" w14:textId="77777777" w:rsidR="00904DFF" w:rsidRDefault="00904DFF" w:rsidP="00904DFF">
      <w:pPr>
        <w:spacing w:line="0" w:lineRule="atLeast"/>
        <w:ind w:right="-472"/>
        <w:contextualSpacing/>
        <w:jc w:val="both"/>
        <w:rPr>
          <w:rFonts w:ascii="Century Gothic" w:hAnsi="Century Gothic"/>
          <w:b/>
          <w:bCs/>
        </w:rPr>
      </w:pPr>
      <w:r w:rsidRPr="001E7E7A">
        <w:rPr>
          <w:rFonts w:ascii="Century Gothic" w:hAnsi="Century Gothic"/>
          <w:b/>
          <w:bCs/>
        </w:rPr>
        <w:t>Minist</w:t>
      </w:r>
      <w:r>
        <w:rPr>
          <w:rFonts w:ascii="Century Gothic" w:hAnsi="Century Gothic"/>
          <w:b/>
          <w:bCs/>
        </w:rPr>
        <w:t>è</w:t>
      </w:r>
      <w:r w:rsidRPr="001E7E7A">
        <w:rPr>
          <w:rFonts w:ascii="Century Gothic" w:hAnsi="Century Gothic"/>
          <w:b/>
          <w:bCs/>
        </w:rPr>
        <w:t xml:space="preserve">re des Transports </w:t>
      </w:r>
    </w:p>
    <w:p w14:paraId="17EAD828" w14:textId="0D58FB5C" w:rsidR="00904DFF" w:rsidRPr="001E7E7A" w:rsidRDefault="002270F4" w:rsidP="00904DFF">
      <w:pPr>
        <w:tabs>
          <w:tab w:val="left" w:pos="0"/>
        </w:tabs>
        <w:spacing w:line="0" w:lineRule="atLeast"/>
        <w:ind w:right="-472"/>
        <w:contextualSpacing/>
        <w:jc w:val="both"/>
        <w:rPr>
          <w:rFonts w:ascii="Century Gothic" w:hAnsi="Century Gothic"/>
        </w:rPr>
      </w:pPr>
      <w:r>
        <w:rPr>
          <w:rFonts w:ascii="Century Gothic" w:hAnsi="Century Gothic"/>
        </w:rPr>
        <w:t xml:space="preserve">Communication relative au </w:t>
      </w:r>
      <w:r w:rsidR="00904DFF" w:rsidRPr="001E7E7A">
        <w:rPr>
          <w:rFonts w:ascii="Century Gothic" w:hAnsi="Century Gothic"/>
        </w:rPr>
        <w:t xml:space="preserve">financement des projets prioritaires </w:t>
      </w:r>
      <w:r>
        <w:rPr>
          <w:rFonts w:ascii="Century Gothic" w:hAnsi="Century Gothic"/>
        </w:rPr>
        <w:t>du ministère des transports.</w:t>
      </w:r>
    </w:p>
    <w:p w14:paraId="27733D31" w14:textId="77777777" w:rsidR="00904DFF" w:rsidRDefault="00904DFF" w:rsidP="00904DFF">
      <w:pPr>
        <w:tabs>
          <w:tab w:val="left" w:pos="0"/>
        </w:tabs>
        <w:spacing w:line="0" w:lineRule="atLeast"/>
        <w:ind w:right="-472"/>
        <w:contextualSpacing/>
        <w:jc w:val="both"/>
        <w:rPr>
          <w:rFonts w:ascii="Century Gothic" w:hAnsi="Century Gothic"/>
          <w:b/>
          <w:bCs/>
        </w:rPr>
      </w:pPr>
    </w:p>
    <w:p w14:paraId="10483473" w14:textId="1151AC02" w:rsidR="002270F4" w:rsidRDefault="00262283" w:rsidP="002270F4">
      <w:pPr>
        <w:tabs>
          <w:tab w:val="left" w:pos="1005"/>
        </w:tabs>
        <w:spacing w:line="0" w:lineRule="atLeast"/>
        <w:ind w:left="-142" w:right="-472"/>
        <w:jc w:val="both"/>
        <w:rPr>
          <w:rStyle w:val="bumpedfont15"/>
          <w:rFonts w:ascii="Century Gothic" w:eastAsia="Times New Roman" w:hAnsi="Century Gothic"/>
          <w:color w:val="000000"/>
          <w:sz w:val="26"/>
          <w:szCs w:val="26"/>
        </w:rPr>
      </w:pPr>
      <w:r>
        <w:rPr>
          <w:rFonts w:ascii="Century Gothic" w:hAnsi="Century Gothic"/>
        </w:rPr>
        <w:t>L</w:t>
      </w:r>
      <w:r w:rsidR="00904DFF">
        <w:rPr>
          <w:rFonts w:ascii="Century Gothic" w:hAnsi="Century Gothic"/>
        </w:rPr>
        <w:t>e</w:t>
      </w:r>
      <w:r w:rsidR="00904DFF">
        <w:rPr>
          <w:rStyle w:val="bumpedfont15"/>
          <w:rFonts w:ascii="Century Gothic" w:eastAsia="Times New Roman" w:hAnsi="Century Gothic"/>
          <w:color w:val="000000"/>
          <w:sz w:val="26"/>
          <w:szCs w:val="26"/>
        </w:rPr>
        <w:t xml:space="preserve"> Conseil a</w:t>
      </w:r>
      <w:r w:rsidR="00904DFF">
        <w:rPr>
          <w:rStyle w:val="apple-converted-space"/>
          <w:rFonts w:ascii="Century Gothic" w:eastAsia="Times New Roman" w:hAnsi="Century Gothic"/>
          <w:color w:val="000000"/>
          <w:sz w:val="26"/>
          <w:szCs w:val="26"/>
        </w:rPr>
        <w:t> </w:t>
      </w:r>
      <w:r w:rsidR="002270F4">
        <w:rPr>
          <w:rStyle w:val="bumpedfont15"/>
          <w:rFonts w:ascii="Century Gothic" w:eastAsia="Times New Roman" w:hAnsi="Century Gothic"/>
          <w:color w:val="000000"/>
          <w:sz w:val="26"/>
          <w:szCs w:val="26"/>
        </w:rPr>
        <w:t xml:space="preserve">autorisé le pool </w:t>
      </w:r>
      <w:r w:rsidR="00904DFF">
        <w:rPr>
          <w:rStyle w:val="bumpedfont15"/>
          <w:rFonts w:ascii="Century Gothic" w:eastAsia="Times New Roman" w:hAnsi="Century Gothic"/>
          <w:color w:val="000000"/>
          <w:sz w:val="26"/>
          <w:szCs w:val="26"/>
        </w:rPr>
        <w:t>financier</w:t>
      </w:r>
      <w:r w:rsidR="002270F4">
        <w:rPr>
          <w:rStyle w:val="apple-converted-space"/>
          <w:rFonts w:ascii="Century Gothic" w:eastAsia="Times New Roman" w:hAnsi="Century Gothic"/>
          <w:color w:val="000000"/>
          <w:sz w:val="26"/>
          <w:szCs w:val="26"/>
        </w:rPr>
        <w:t xml:space="preserve"> </w:t>
      </w:r>
      <w:r w:rsidR="00E22B92">
        <w:rPr>
          <w:rStyle w:val="bumpedfont15"/>
          <w:rFonts w:ascii="Century Gothic" w:eastAsia="Times New Roman" w:hAnsi="Century Gothic"/>
          <w:color w:val="000000"/>
          <w:sz w:val="26"/>
          <w:szCs w:val="26"/>
        </w:rPr>
        <w:t>d’accélérer le</w:t>
      </w:r>
      <w:r w:rsidR="00904DFF">
        <w:rPr>
          <w:rStyle w:val="bumpedfont15"/>
          <w:rFonts w:ascii="Century Gothic" w:eastAsia="Times New Roman" w:hAnsi="Century Gothic"/>
          <w:color w:val="000000"/>
          <w:sz w:val="26"/>
          <w:szCs w:val="26"/>
        </w:rPr>
        <w:t xml:space="preserve"> financement</w:t>
      </w:r>
      <w:r w:rsidR="00904DFF">
        <w:rPr>
          <w:rStyle w:val="apple-converted-space"/>
          <w:rFonts w:ascii="Century Gothic" w:eastAsia="Times New Roman" w:hAnsi="Century Gothic"/>
          <w:color w:val="000000"/>
          <w:sz w:val="26"/>
          <w:szCs w:val="26"/>
        </w:rPr>
        <w:t> </w:t>
      </w:r>
      <w:r w:rsidR="002270F4">
        <w:rPr>
          <w:rStyle w:val="bumpedfont15"/>
          <w:rFonts w:ascii="Century Gothic" w:eastAsia="Times New Roman" w:hAnsi="Century Gothic"/>
          <w:color w:val="000000"/>
          <w:sz w:val="26"/>
          <w:szCs w:val="26"/>
        </w:rPr>
        <w:t>en vue d’une meilleure exécution de ces projets.</w:t>
      </w:r>
    </w:p>
    <w:p w14:paraId="4AE6C661" w14:textId="77777777" w:rsidR="002270F4" w:rsidRDefault="002270F4" w:rsidP="002270F4">
      <w:pPr>
        <w:tabs>
          <w:tab w:val="left" w:pos="1005"/>
        </w:tabs>
        <w:spacing w:line="0" w:lineRule="atLeast"/>
        <w:ind w:left="-142" w:right="-472"/>
        <w:jc w:val="both"/>
        <w:rPr>
          <w:rFonts w:ascii="Century Gothic" w:hAnsi="Century Gothic"/>
          <w:b/>
          <w:color w:val="000000"/>
        </w:rPr>
      </w:pPr>
    </w:p>
    <w:p w14:paraId="1834D18D" w14:textId="3D10DC78" w:rsidR="00904DFF" w:rsidRPr="005313BD" w:rsidRDefault="00904DFF" w:rsidP="002270F4">
      <w:pPr>
        <w:tabs>
          <w:tab w:val="left" w:pos="1005"/>
        </w:tabs>
        <w:spacing w:line="0" w:lineRule="atLeast"/>
        <w:ind w:left="-142" w:right="-472"/>
        <w:jc w:val="both"/>
        <w:rPr>
          <w:rFonts w:ascii="Century Gothic" w:hAnsi="Century Gothic"/>
          <w:color w:val="000000"/>
        </w:rPr>
      </w:pPr>
      <w:r w:rsidRPr="005313BD">
        <w:rPr>
          <w:rFonts w:ascii="Century Gothic" w:hAnsi="Century Gothic"/>
          <w:b/>
          <w:color w:val="000000"/>
        </w:rPr>
        <w:t xml:space="preserve">Pour la session du mardi </w:t>
      </w:r>
      <w:r>
        <w:rPr>
          <w:rFonts w:ascii="Century Gothic" w:hAnsi="Century Gothic"/>
          <w:b/>
          <w:color w:val="000000"/>
        </w:rPr>
        <w:t xml:space="preserve">15 octobre </w:t>
      </w:r>
      <w:r w:rsidRPr="005313BD">
        <w:rPr>
          <w:rFonts w:ascii="Century Gothic" w:hAnsi="Century Gothic"/>
          <w:b/>
          <w:color w:val="000000"/>
        </w:rPr>
        <w:t>2024</w:t>
      </w:r>
    </w:p>
    <w:p w14:paraId="3D57C6CB" w14:textId="77777777" w:rsidR="00904DFF" w:rsidRPr="00A417D1" w:rsidRDefault="00904DFF" w:rsidP="00904DFF">
      <w:pPr>
        <w:spacing w:line="0" w:lineRule="atLeast"/>
        <w:rPr>
          <w:rFonts w:ascii="Century Gothic" w:hAnsi="Century Gothic" w:cs="Times New Roman"/>
          <w:bCs/>
        </w:rPr>
      </w:pPr>
    </w:p>
    <w:p w14:paraId="6B7238E7" w14:textId="77777777" w:rsidR="00904DFF" w:rsidRPr="00A91179" w:rsidRDefault="00904DFF" w:rsidP="00904DFF">
      <w:pPr>
        <w:spacing w:line="0" w:lineRule="atLeast"/>
        <w:contextualSpacing/>
        <w:rPr>
          <w:rFonts w:ascii="Century Gothic" w:hAnsi="Century Gothic" w:cs="Times New Roman"/>
          <w:b/>
        </w:rPr>
      </w:pPr>
      <w:r w:rsidRPr="00A91179">
        <w:rPr>
          <w:rFonts w:ascii="Century Gothic" w:hAnsi="Century Gothic" w:cs="Times New Roman"/>
          <w:b/>
        </w:rPr>
        <w:t>Ministère du Budget</w:t>
      </w:r>
    </w:p>
    <w:p w14:paraId="17FDE9FC" w14:textId="77777777" w:rsidR="00904DFF" w:rsidRPr="001935C2" w:rsidRDefault="00904DFF" w:rsidP="00904DFF">
      <w:pPr>
        <w:spacing w:line="0" w:lineRule="atLeast"/>
        <w:rPr>
          <w:rFonts w:ascii="Century Gothic" w:hAnsi="Century Gothic" w:cs="Times New Roman"/>
          <w:b/>
          <w:sz w:val="10"/>
          <w:szCs w:val="10"/>
        </w:rPr>
      </w:pPr>
    </w:p>
    <w:p w14:paraId="030629F7" w14:textId="77777777" w:rsidR="00904DFF" w:rsidRPr="00A417D1" w:rsidRDefault="00904DFF" w:rsidP="00904DFF">
      <w:pPr>
        <w:spacing w:line="0" w:lineRule="atLeast"/>
        <w:rPr>
          <w:rFonts w:ascii="Century Gothic" w:hAnsi="Century Gothic" w:cs="Times New Roman"/>
          <w:bCs/>
        </w:rPr>
      </w:pPr>
      <w:r w:rsidRPr="00A417D1">
        <w:rPr>
          <w:rFonts w:ascii="Century Gothic" w:hAnsi="Century Gothic" w:cs="Times New Roman"/>
          <w:bCs/>
        </w:rPr>
        <w:t>Communication relative aux projets de lois de règlement et de compte rendu</w:t>
      </w:r>
      <w:r>
        <w:rPr>
          <w:rFonts w:ascii="Century Gothic" w:hAnsi="Century Gothic" w:cs="Times New Roman"/>
          <w:bCs/>
        </w:rPr>
        <w:t xml:space="preserve"> </w:t>
      </w:r>
      <w:r w:rsidRPr="00A417D1">
        <w:rPr>
          <w:rFonts w:ascii="Century Gothic" w:hAnsi="Century Gothic" w:cs="Times New Roman"/>
          <w:bCs/>
        </w:rPr>
        <w:t xml:space="preserve">budgétaire des exercices 2019 à 2023 </w:t>
      </w:r>
      <w:r>
        <w:rPr>
          <w:rFonts w:ascii="Century Gothic" w:hAnsi="Century Gothic" w:cs="Times New Roman"/>
          <w:bCs/>
        </w:rPr>
        <w:t>ainsi qu’au</w:t>
      </w:r>
      <w:r w:rsidRPr="00A417D1">
        <w:rPr>
          <w:rFonts w:ascii="Century Gothic" w:hAnsi="Century Gothic" w:cs="Times New Roman"/>
          <w:bCs/>
        </w:rPr>
        <w:t xml:space="preserve"> passage au budget programme</w:t>
      </w:r>
    </w:p>
    <w:p w14:paraId="1E848BCD" w14:textId="77777777" w:rsidR="00904DFF" w:rsidRPr="005313BD" w:rsidRDefault="00904DFF" w:rsidP="00904DFF">
      <w:pPr>
        <w:tabs>
          <w:tab w:val="left" w:pos="4200"/>
        </w:tabs>
        <w:spacing w:line="0" w:lineRule="atLeast"/>
        <w:jc w:val="both"/>
        <w:rPr>
          <w:rFonts w:ascii="Century Gothic" w:hAnsi="Century Gothic" w:cs="Arial"/>
          <w:b/>
        </w:rPr>
      </w:pPr>
    </w:p>
    <w:p w14:paraId="5DF3EB40" w14:textId="7C9DAB2D" w:rsidR="00904DFF" w:rsidRPr="00410C84" w:rsidRDefault="0000334F" w:rsidP="00904DFF">
      <w:pPr>
        <w:tabs>
          <w:tab w:val="left" w:pos="1005"/>
        </w:tabs>
        <w:ind w:right="143"/>
        <w:jc w:val="both"/>
        <w:rPr>
          <w:rFonts w:ascii="Century Gothic" w:hAnsi="Century Gothic"/>
        </w:rPr>
      </w:pPr>
      <w:r>
        <w:rPr>
          <w:rFonts w:ascii="Century Gothic" w:hAnsi="Century Gothic"/>
        </w:rPr>
        <w:t>L</w:t>
      </w:r>
      <w:r w:rsidR="002270F4">
        <w:rPr>
          <w:rFonts w:ascii="Century Gothic" w:hAnsi="Century Gothic"/>
        </w:rPr>
        <w:t xml:space="preserve">e </w:t>
      </w:r>
      <w:r w:rsidR="00E22B92">
        <w:rPr>
          <w:rFonts w:ascii="Century Gothic" w:hAnsi="Century Gothic"/>
        </w:rPr>
        <w:t xml:space="preserve">Conseil </w:t>
      </w:r>
      <w:r w:rsidR="00E22B92" w:rsidRPr="00410C84">
        <w:rPr>
          <w:rFonts w:ascii="Century Gothic" w:hAnsi="Century Gothic"/>
        </w:rPr>
        <w:t>a</w:t>
      </w:r>
      <w:r w:rsidR="002270F4">
        <w:rPr>
          <w:rFonts w:ascii="Century Gothic" w:hAnsi="Century Gothic"/>
        </w:rPr>
        <w:t xml:space="preserve"> autorisé la poursuite </w:t>
      </w:r>
      <w:r w:rsidR="00904DFF" w:rsidRPr="00410C84">
        <w:rPr>
          <w:rFonts w:ascii="Century Gothic" w:hAnsi="Century Gothic"/>
        </w:rPr>
        <w:t>du processus de programmation budgétaire.</w:t>
      </w:r>
    </w:p>
    <w:p w14:paraId="131C9263" w14:textId="77777777" w:rsidR="003630DC" w:rsidRPr="008A4B8F" w:rsidRDefault="003630DC" w:rsidP="008A4B8F">
      <w:pPr>
        <w:ind w:left="-284" w:right="143"/>
        <w:jc w:val="both"/>
        <w:rPr>
          <w:rFonts w:ascii="Century Gothic" w:eastAsia="Calibri" w:hAnsi="Century Gothic"/>
          <w:b/>
          <w:bCs/>
        </w:rPr>
      </w:pPr>
    </w:p>
    <w:p w14:paraId="70B4542B" w14:textId="5EEBC14A" w:rsidR="005D5261" w:rsidRPr="008A4B8F" w:rsidRDefault="005D5261" w:rsidP="00A53B4F">
      <w:pPr>
        <w:pStyle w:val="Paragraphedeliste"/>
        <w:numPr>
          <w:ilvl w:val="0"/>
          <w:numId w:val="7"/>
        </w:numPr>
        <w:tabs>
          <w:tab w:val="left" w:pos="6330"/>
        </w:tabs>
        <w:ind w:right="143"/>
        <w:jc w:val="both"/>
        <w:rPr>
          <w:rFonts w:ascii="Century Gothic" w:eastAsia="Calibri" w:hAnsi="Century Gothic" w:cs="Times New Roman"/>
          <w:b/>
          <w:bCs/>
          <w:u w:val="single"/>
          <w:lang w:eastAsia="fr-FR"/>
        </w:rPr>
      </w:pPr>
      <w:r w:rsidRPr="008A4B8F">
        <w:rPr>
          <w:rFonts w:ascii="Century Gothic" w:eastAsia="Calibri" w:hAnsi="Century Gothic" w:cs="Times New Roman"/>
          <w:b/>
          <w:bCs/>
          <w:u w:val="single"/>
          <w:lang w:eastAsia="fr-FR"/>
        </w:rPr>
        <w:t xml:space="preserve">AU TITRE DES DIVERS </w:t>
      </w:r>
    </w:p>
    <w:p w14:paraId="4003A179" w14:textId="77777777" w:rsidR="005D5261" w:rsidRPr="008A4B8F" w:rsidRDefault="005D5261" w:rsidP="002270F4">
      <w:pPr>
        <w:tabs>
          <w:tab w:val="left" w:pos="1005"/>
        </w:tabs>
        <w:ind w:right="143"/>
        <w:jc w:val="both"/>
        <w:rPr>
          <w:rFonts w:ascii="Century Gothic" w:eastAsia="Calibri" w:hAnsi="Century Gothic"/>
          <w:b/>
          <w:bCs/>
        </w:rPr>
      </w:pPr>
    </w:p>
    <w:p w14:paraId="7E1500F8" w14:textId="362E21D7" w:rsidR="005D5261" w:rsidRPr="004E3D4A" w:rsidRDefault="004E3D4A" w:rsidP="004E3D4A">
      <w:pPr>
        <w:tabs>
          <w:tab w:val="left" w:pos="5730"/>
        </w:tabs>
        <w:spacing w:line="0" w:lineRule="atLeast"/>
        <w:ind w:left="-142" w:right="-472"/>
        <w:jc w:val="both"/>
        <w:rPr>
          <w:rFonts w:ascii="Century Gothic" w:eastAsia="Calibri" w:hAnsi="Century Gothic"/>
        </w:rPr>
      </w:pPr>
      <w:r w:rsidRPr="00410C84">
        <w:rPr>
          <w:rFonts w:ascii="Century Gothic" w:eastAsia="Calibri" w:hAnsi="Century Gothic"/>
          <w:b/>
        </w:rPr>
        <w:t xml:space="preserve">Le Ministre de l’Enseignement Supérieur, de la Recherche Scientifique et de l’Innovation </w:t>
      </w:r>
      <w:r w:rsidRPr="00410C84">
        <w:rPr>
          <w:rFonts w:ascii="Century Gothic" w:eastAsia="Calibri" w:hAnsi="Century Gothic"/>
        </w:rPr>
        <w:t xml:space="preserve">a informé le  Conseil de la tenue de la cérémonie de lancement de la cité des sciences et de l’innovation de Guinée. </w:t>
      </w:r>
    </w:p>
    <w:p w14:paraId="75B85B1D" w14:textId="77777777" w:rsidR="005D5261" w:rsidRPr="008A4B8F" w:rsidRDefault="005D5261" w:rsidP="002270F4">
      <w:pPr>
        <w:tabs>
          <w:tab w:val="left" w:pos="1005"/>
        </w:tabs>
        <w:ind w:right="143"/>
        <w:jc w:val="both"/>
        <w:rPr>
          <w:rFonts w:ascii="Century Gothic" w:eastAsia="Calibri" w:hAnsi="Century Gothic"/>
          <w:b/>
          <w:bCs/>
        </w:rPr>
      </w:pPr>
    </w:p>
    <w:p w14:paraId="7B7CB508" w14:textId="032B8FE9" w:rsidR="004E3D4A" w:rsidRPr="00410C84" w:rsidRDefault="004E3D4A" w:rsidP="00C118AD">
      <w:pPr>
        <w:spacing w:line="0" w:lineRule="atLeast"/>
        <w:ind w:left="-142" w:right="-472"/>
        <w:jc w:val="both"/>
        <w:rPr>
          <w:rFonts w:ascii="Century Gothic" w:eastAsia="Calibri" w:hAnsi="Century Gothic"/>
        </w:rPr>
      </w:pPr>
      <w:r w:rsidRPr="00410C84">
        <w:rPr>
          <w:rFonts w:ascii="Century Gothic" w:eastAsia="Calibri" w:hAnsi="Century Gothic"/>
          <w:b/>
        </w:rPr>
        <w:t xml:space="preserve">Le Ministre des Infrastructures et des Travaux Publics </w:t>
      </w:r>
      <w:r w:rsidRPr="00410C84">
        <w:rPr>
          <w:rFonts w:ascii="Century Gothic" w:eastAsia="Calibri" w:hAnsi="Century Gothic"/>
        </w:rPr>
        <w:t xml:space="preserve">a informé le conseil du lancement des travaux du projet Labé-Mali (frontière Sénégal) le samedi 27 juillet </w:t>
      </w:r>
      <w:r w:rsidR="00E22B92">
        <w:rPr>
          <w:rFonts w:ascii="Century Gothic" w:eastAsia="Calibri" w:hAnsi="Century Gothic"/>
        </w:rPr>
        <w:t xml:space="preserve">2024 </w:t>
      </w:r>
      <w:r w:rsidRPr="00410C84">
        <w:rPr>
          <w:rFonts w:ascii="Century Gothic" w:eastAsia="Calibri" w:hAnsi="Century Gothic"/>
        </w:rPr>
        <w:t>à Labé, cofinancés par la Ban</w:t>
      </w:r>
      <w:r w:rsidR="00C118AD">
        <w:rPr>
          <w:rFonts w:ascii="Century Gothic" w:eastAsia="Calibri" w:hAnsi="Century Gothic"/>
        </w:rPr>
        <w:t>que Islamique de Développement.</w:t>
      </w:r>
    </w:p>
    <w:p w14:paraId="0466D1C7" w14:textId="77777777" w:rsidR="005D5261" w:rsidRPr="008A4B8F" w:rsidRDefault="005D5261" w:rsidP="002270F4">
      <w:pPr>
        <w:pStyle w:val="Textebrut"/>
        <w:tabs>
          <w:tab w:val="left" w:pos="100"/>
        </w:tabs>
        <w:jc w:val="both"/>
        <w:rPr>
          <w:rFonts w:ascii="Century Gothic" w:hAnsi="Century Gothic"/>
          <w:b/>
          <w:sz w:val="24"/>
          <w:szCs w:val="24"/>
        </w:rPr>
      </w:pPr>
    </w:p>
    <w:p w14:paraId="53A8D9EC" w14:textId="77777777" w:rsidR="004E3D4A" w:rsidRDefault="004E3D4A" w:rsidP="004E3D4A">
      <w:pPr>
        <w:spacing w:line="0" w:lineRule="atLeast"/>
        <w:ind w:left="-284" w:right="-424"/>
        <w:jc w:val="both"/>
        <w:rPr>
          <w:rFonts w:ascii="Century Gothic" w:hAnsi="Century Gothic"/>
        </w:rPr>
      </w:pPr>
      <w:r w:rsidRPr="00CC3C99">
        <w:rPr>
          <w:rFonts w:ascii="Century Gothic" w:hAnsi="Century Gothic"/>
        </w:rPr>
        <w:lastRenderedPageBreak/>
        <w:t>3.</w:t>
      </w:r>
      <w:r w:rsidRPr="00CC3C99">
        <w:rPr>
          <w:rFonts w:ascii="Century Gothic" w:hAnsi="Century Gothic"/>
        </w:rPr>
        <w:tab/>
        <w:t>Le Ministre Secrétaire Général du Gouvernement a informé le Conseil du lancement conjoint avec le Conseil National de la Transition (CNT) et le Ministre de la Justice, de l'atelier de rédaction du premier guide de la légistique de notre pays.</w:t>
      </w:r>
    </w:p>
    <w:p w14:paraId="2EB5F3EB" w14:textId="77777777" w:rsidR="00D0044A" w:rsidRPr="00CC3C99" w:rsidRDefault="00D0044A" w:rsidP="004E3D4A">
      <w:pPr>
        <w:spacing w:line="0" w:lineRule="atLeast"/>
        <w:ind w:left="-284" w:right="-424"/>
        <w:jc w:val="both"/>
        <w:rPr>
          <w:rFonts w:ascii="Century Gothic" w:hAnsi="Century Gothic"/>
        </w:rPr>
      </w:pPr>
    </w:p>
    <w:p w14:paraId="035EC8FB" w14:textId="0FBD254E" w:rsidR="00334F31" w:rsidRPr="00CC3C99" w:rsidRDefault="004E3D4A" w:rsidP="004E3D4A">
      <w:pPr>
        <w:spacing w:line="0" w:lineRule="atLeast"/>
        <w:ind w:left="-284" w:right="-424"/>
        <w:jc w:val="both"/>
        <w:rPr>
          <w:rFonts w:ascii="Century Gothic" w:eastAsia="Calibri" w:hAnsi="Century Gothic"/>
        </w:rPr>
      </w:pPr>
      <w:r w:rsidRPr="00CC3C99">
        <w:rPr>
          <w:rFonts w:ascii="Century Gothic" w:hAnsi="Century Gothic"/>
        </w:rPr>
        <w:t>4.</w:t>
      </w:r>
      <w:r w:rsidRPr="00CC3C99">
        <w:rPr>
          <w:rFonts w:ascii="Century Gothic" w:hAnsi="Century Gothic"/>
        </w:rPr>
        <w:tab/>
        <w:t>Le Ministre du Travail et de la Fonction Publique a informé du lancement officiel de l’entrée en vigueur depuis le 01 août 2024, de l’assurance maladie en faveur des agents de l’Etat en activité et des retraités. Il a également informé le Conseil du lancement des travaux de construction de l’ENA à DUBREKA, le vendredi 09 août 2024.</w:t>
      </w:r>
    </w:p>
    <w:p w14:paraId="778A6474" w14:textId="5A3F39F5" w:rsidR="005D5261" w:rsidRPr="008A4B8F" w:rsidRDefault="005D5261" w:rsidP="008A4B8F">
      <w:pPr>
        <w:pStyle w:val="Textebrut"/>
        <w:tabs>
          <w:tab w:val="left" w:pos="900"/>
        </w:tabs>
        <w:jc w:val="both"/>
        <w:rPr>
          <w:rFonts w:ascii="Century Gothic" w:hAnsi="Century Gothic"/>
          <w:b/>
          <w:sz w:val="24"/>
          <w:szCs w:val="24"/>
        </w:rPr>
      </w:pPr>
    </w:p>
    <w:p w14:paraId="5292349C" w14:textId="77777777" w:rsidR="00CC3C99" w:rsidRDefault="00CC3C99" w:rsidP="00A53B4F">
      <w:pPr>
        <w:pStyle w:val="Paragraphedeliste"/>
        <w:widowControl w:val="0"/>
        <w:numPr>
          <w:ilvl w:val="0"/>
          <w:numId w:val="8"/>
        </w:numPr>
        <w:autoSpaceDE w:val="0"/>
        <w:autoSpaceDN w:val="0"/>
        <w:spacing w:line="0" w:lineRule="atLeast"/>
        <w:ind w:left="284" w:right="-472" w:hanging="284"/>
        <w:contextualSpacing w:val="0"/>
        <w:jc w:val="both"/>
        <w:rPr>
          <w:rFonts w:ascii="Century Gothic" w:hAnsi="Century Gothic"/>
        </w:rPr>
      </w:pPr>
      <w:r w:rsidRPr="00410C84">
        <w:rPr>
          <w:rFonts w:ascii="Century Gothic" w:hAnsi="Century Gothic"/>
          <w:b/>
          <w:bCs/>
        </w:rPr>
        <w:t>Le Ministre de la Santé et de l’Hygiène Publique</w:t>
      </w:r>
      <w:r w:rsidRPr="00410C84">
        <w:rPr>
          <w:rFonts w:ascii="Century Gothic" w:hAnsi="Century Gothic"/>
        </w:rPr>
        <w:t xml:space="preserve"> a porté à la connaissance des membres du Conseil du lancement officiel de la distribution des kits pour la prise en charge des femmes enceintes et des nouveau-nés.</w:t>
      </w:r>
    </w:p>
    <w:p w14:paraId="776E7F1D" w14:textId="77777777" w:rsidR="00D0044A" w:rsidRPr="00410C84" w:rsidRDefault="00D0044A" w:rsidP="00D0044A">
      <w:pPr>
        <w:pStyle w:val="Paragraphedeliste"/>
        <w:widowControl w:val="0"/>
        <w:autoSpaceDE w:val="0"/>
        <w:autoSpaceDN w:val="0"/>
        <w:spacing w:line="0" w:lineRule="atLeast"/>
        <w:ind w:left="284" w:right="-472"/>
        <w:contextualSpacing w:val="0"/>
        <w:jc w:val="both"/>
        <w:rPr>
          <w:rFonts w:ascii="Century Gothic" w:hAnsi="Century Gothic"/>
        </w:rPr>
      </w:pPr>
    </w:p>
    <w:p w14:paraId="4DF91A17" w14:textId="0C3CFB2F" w:rsidR="00CC3C99" w:rsidRDefault="00CC3C99" w:rsidP="00A53B4F">
      <w:pPr>
        <w:pStyle w:val="Paragraphedeliste"/>
        <w:widowControl w:val="0"/>
        <w:numPr>
          <w:ilvl w:val="0"/>
          <w:numId w:val="8"/>
        </w:numPr>
        <w:autoSpaceDE w:val="0"/>
        <w:autoSpaceDN w:val="0"/>
        <w:spacing w:line="0" w:lineRule="atLeast"/>
        <w:ind w:left="284" w:right="-472" w:hanging="284"/>
        <w:contextualSpacing w:val="0"/>
        <w:jc w:val="both"/>
        <w:rPr>
          <w:rFonts w:ascii="Century Gothic" w:hAnsi="Century Gothic"/>
        </w:rPr>
      </w:pPr>
      <w:r w:rsidRPr="00410C84">
        <w:rPr>
          <w:rFonts w:ascii="Century Gothic" w:hAnsi="Century Gothic"/>
          <w:b/>
          <w:bCs/>
        </w:rPr>
        <w:t>Le Ministre de la Jeunesse et des Sports</w:t>
      </w:r>
      <w:r w:rsidRPr="00410C84">
        <w:rPr>
          <w:rFonts w:ascii="Century Gothic" w:hAnsi="Century Gothic"/>
        </w:rPr>
        <w:t xml:space="preserve"> a informé le Conseil, du démarrage effectif du Programme PAJEG 2024-2028 signé avec le PNUD en Juin 2024 du fonds relatif au déploiement pilote de 350 volontaires de la santé dans les centres de Santé des régions de Kankan et de N’</w:t>
      </w:r>
      <w:r w:rsidR="00F34E13" w:rsidRPr="00410C84">
        <w:rPr>
          <w:rFonts w:ascii="Century Gothic" w:hAnsi="Century Gothic"/>
        </w:rPr>
        <w:t>Zérékoré</w:t>
      </w:r>
      <w:r w:rsidRPr="00410C84">
        <w:rPr>
          <w:rFonts w:ascii="Century Gothic" w:hAnsi="Century Gothic"/>
        </w:rPr>
        <w:t xml:space="preserve">. </w:t>
      </w:r>
    </w:p>
    <w:p w14:paraId="650F7F7B" w14:textId="77777777" w:rsidR="00D0044A" w:rsidRPr="00D0044A" w:rsidRDefault="00D0044A" w:rsidP="00D0044A">
      <w:pPr>
        <w:widowControl w:val="0"/>
        <w:tabs>
          <w:tab w:val="left" w:pos="360"/>
        </w:tabs>
        <w:autoSpaceDE w:val="0"/>
        <w:autoSpaceDN w:val="0"/>
        <w:spacing w:line="0" w:lineRule="atLeast"/>
        <w:ind w:right="-472"/>
        <w:jc w:val="both"/>
        <w:rPr>
          <w:rFonts w:ascii="Century Gothic" w:hAnsi="Century Gothic"/>
        </w:rPr>
      </w:pPr>
    </w:p>
    <w:p w14:paraId="7C9BEA7C" w14:textId="45AC4C27" w:rsidR="00CC3C99" w:rsidRPr="00D0044A" w:rsidRDefault="00CC3C99" w:rsidP="00A53B4F">
      <w:pPr>
        <w:pStyle w:val="Paragraphedeliste"/>
        <w:widowControl w:val="0"/>
        <w:numPr>
          <w:ilvl w:val="0"/>
          <w:numId w:val="8"/>
        </w:numPr>
        <w:tabs>
          <w:tab w:val="clear" w:pos="360"/>
        </w:tabs>
        <w:autoSpaceDE w:val="0"/>
        <w:autoSpaceDN w:val="0"/>
        <w:spacing w:line="0" w:lineRule="atLeast"/>
        <w:ind w:left="-284" w:right="-472" w:hanging="284"/>
        <w:contextualSpacing w:val="0"/>
        <w:jc w:val="both"/>
        <w:rPr>
          <w:rFonts w:ascii="Century Gothic" w:hAnsi="Century Gothic"/>
          <w:b/>
        </w:rPr>
      </w:pPr>
      <w:r w:rsidRPr="00D0044A">
        <w:rPr>
          <w:rFonts w:ascii="Century Gothic" w:hAnsi="Century Gothic"/>
          <w:b/>
          <w:bCs/>
        </w:rPr>
        <w:t>Le Ministre de la Culture, du Tourisme et de l'Artisanat</w:t>
      </w:r>
      <w:r w:rsidRPr="00D0044A">
        <w:rPr>
          <w:rFonts w:ascii="Century Gothic" w:hAnsi="Century Gothic"/>
        </w:rPr>
        <w:t xml:space="preserve"> a informé le Conseil de sa participation à la conférence des Ministres du Comité de Coordination pour le Développement et la Promotion de l'Artisanat Africain (CODEPA), tenue à Brazzaville en République du Congo</w:t>
      </w:r>
      <w:r w:rsidR="00D0044A" w:rsidRPr="00D0044A">
        <w:rPr>
          <w:rFonts w:ascii="Century Gothic" w:hAnsi="Century Gothic"/>
        </w:rPr>
        <w:t xml:space="preserve"> et du lancement de la saison touristique 2024-2025 du 25 au 27 octobre 2024 à </w:t>
      </w:r>
      <w:proofErr w:type="spellStart"/>
      <w:r w:rsidR="00D0044A" w:rsidRPr="00D0044A">
        <w:rPr>
          <w:rFonts w:ascii="Century Gothic" w:hAnsi="Century Gothic"/>
        </w:rPr>
        <w:t>Dalaba</w:t>
      </w:r>
      <w:proofErr w:type="spellEnd"/>
      <w:r w:rsidR="00D0044A" w:rsidRPr="00D0044A">
        <w:rPr>
          <w:rFonts w:ascii="Century Gothic" w:hAnsi="Century Gothic"/>
        </w:rPr>
        <w:t xml:space="preserve"> au </w:t>
      </w:r>
      <w:proofErr w:type="spellStart"/>
      <w:r w:rsidR="00D0044A" w:rsidRPr="00D0044A">
        <w:rPr>
          <w:rFonts w:ascii="Century Gothic" w:hAnsi="Century Gothic"/>
        </w:rPr>
        <w:t>fouta</w:t>
      </w:r>
      <w:proofErr w:type="spellEnd"/>
      <w:r w:rsidR="00D0044A" w:rsidRPr="00D0044A">
        <w:rPr>
          <w:rFonts w:ascii="Century Gothic" w:hAnsi="Century Gothic"/>
        </w:rPr>
        <w:t xml:space="preserve"> </w:t>
      </w:r>
      <w:proofErr w:type="spellStart"/>
      <w:r w:rsidR="00F34E13">
        <w:rPr>
          <w:rFonts w:ascii="Century Gothic" w:hAnsi="Century Gothic"/>
        </w:rPr>
        <w:t>D</w:t>
      </w:r>
      <w:r w:rsidR="00D0044A" w:rsidRPr="00D0044A">
        <w:rPr>
          <w:rFonts w:ascii="Century Gothic" w:hAnsi="Century Gothic"/>
        </w:rPr>
        <w:t>jallon</w:t>
      </w:r>
      <w:proofErr w:type="spellEnd"/>
      <w:r w:rsidR="00D0044A">
        <w:rPr>
          <w:rFonts w:ascii="Century Gothic" w:hAnsi="Century Gothic"/>
        </w:rPr>
        <w:t>.</w:t>
      </w:r>
    </w:p>
    <w:p w14:paraId="36EE61DE" w14:textId="15632254" w:rsidR="001C04DE" w:rsidRPr="00B7245A" w:rsidRDefault="00CC3C99" w:rsidP="00B724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both"/>
        <w:rPr>
          <w:rFonts w:ascii="Century Gothic" w:hAnsi="Century Gothic" w:cs="Arial"/>
        </w:rPr>
      </w:pPr>
      <w:r w:rsidRPr="00D0044A">
        <w:rPr>
          <w:rFonts w:ascii="Century Gothic" w:hAnsi="Century Gothic"/>
          <w:b/>
          <w:bCs/>
        </w:rPr>
        <w:t>La Ministre de la Promotion Féminine, de l'Enfance et des Personnes Vulnérables</w:t>
      </w:r>
      <w:r w:rsidRPr="00D0044A">
        <w:rPr>
          <w:rFonts w:ascii="Century Gothic" w:hAnsi="Century Gothic"/>
        </w:rPr>
        <w:t xml:space="preserve"> a informé de l’organisation de la 13</w:t>
      </w:r>
      <w:r w:rsidRPr="00D0044A">
        <w:rPr>
          <w:rFonts w:ascii="Century Gothic" w:hAnsi="Century Gothic"/>
          <w:vertAlign w:val="superscript"/>
        </w:rPr>
        <w:t>ème</w:t>
      </w:r>
      <w:r w:rsidRPr="00D0044A">
        <w:rPr>
          <w:rFonts w:ascii="Century Gothic" w:hAnsi="Century Gothic"/>
        </w:rPr>
        <w:t xml:space="preserve"> édition du Forum International des Femmes</w:t>
      </w:r>
      <w:r w:rsidRPr="00D0044A">
        <w:rPr>
          <w:rFonts w:ascii="Century Gothic" w:hAnsi="Century Gothic"/>
          <w:bCs/>
        </w:rPr>
        <w:t xml:space="preserve"> Entreprenantes Dynamiques (FIED), prévu du 28 au 31 octobre 2024 à Conakry.</w:t>
      </w:r>
      <w:r w:rsidRPr="00D0044A">
        <w:rPr>
          <w:rFonts w:ascii="Century Gothic" w:hAnsi="Century Gothic"/>
          <w:b/>
          <w:bCs/>
        </w:rPr>
        <w:t xml:space="preserve"> </w:t>
      </w:r>
    </w:p>
    <w:p w14:paraId="63B2F1B0" w14:textId="77777777" w:rsidR="001C04DE" w:rsidRPr="008A4B8F" w:rsidRDefault="001C04DE" w:rsidP="008A4B8F">
      <w:pPr>
        <w:pStyle w:val="Textebrut"/>
        <w:ind w:left="-284"/>
        <w:jc w:val="both"/>
        <w:rPr>
          <w:rFonts w:ascii="Century Gothic" w:hAnsi="Century Gothic"/>
          <w:b/>
          <w:sz w:val="24"/>
          <w:szCs w:val="24"/>
        </w:rPr>
      </w:pPr>
    </w:p>
    <w:p w14:paraId="133CB9F1" w14:textId="5380E6BA" w:rsidR="005D5261" w:rsidRDefault="005D5261" w:rsidP="008A4B8F">
      <w:pPr>
        <w:pStyle w:val="Textebrut"/>
        <w:ind w:left="-284"/>
        <w:jc w:val="both"/>
        <w:rPr>
          <w:rFonts w:ascii="Century Gothic" w:hAnsi="Century Gothic"/>
          <w:b/>
          <w:sz w:val="24"/>
          <w:szCs w:val="24"/>
        </w:rPr>
      </w:pPr>
      <w:r w:rsidRPr="008A4B8F">
        <w:rPr>
          <w:rFonts w:ascii="Century Gothic" w:hAnsi="Century Gothic"/>
          <w:b/>
          <w:sz w:val="24"/>
          <w:szCs w:val="24"/>
        </w:rPr>
        <w:t>LE CONSEIL DES MINISTRES</w:t>
      </w:r>
    </w:p>
    <w:p w14:paraId="58DED320" w14:textId="77777777" w:rsidR="00F34E13" w:rsidRDefault="00F34E13" w:rsidP="008A4B8F">
      <w:pPr>
        <w:pStyle w:val="Textebrut"/>
        <w:ind w:left="-284"/>
        <w:jc w:val="both"/>
        <w:rPr>
          <w:rFonts w:ascii="Century Gothic" w:hAnsi="Century Gothic"/>
          <w:b/>
          <w:sz w:val="24"/>
          <w:szCs w:val="24"/>
        </w:rPr>
      </w:pPr>
    </w:p>
    <w:p w14:paraId="46417193" w14:textId="6AA08CE0" w:rsidR="00F34E13" w:rsidRPr="008A4B8F" w:rsidRDefault="00F34E13" w:rsidP="008A4B8F">
      <w:pPr>
        <w:pStyle w:val="Textebrut"/>
        <w:ind w:left="-284"/>
        <w:jc w:val="both"/>
        <w:rPr>
          <w:rFonts w:ascii="Century Gothic" w:eastAsia="Calibri" w:hAnsi="Century Gothic"/>
          <w:b/>
          <w:sz w:val="24"/>
          <w:szCs w:val="24"/>
        </w:rPr>
      </w:pPr>
      <w:r>
        <w:rPr>
          <w:rFonts w:ascii="Century Gothic" w:hAnsi="Century Gothic"/>
          <w:b/>
          <w:sz w:val="24"/>
          <w:szCs w:val="24"/>
        </w:rPr>
        <w:t>CONAKRY, LE 18 OCTOBRE 2024</w:t>
      </w:r>
    </w:p>
    <w:p w14:paraId="0BDDA72F" w14:textId="02847AD4" w:rsidR="00F66622" w:rsidRPr="008A4B8F" w:rsidRDefault="00F66622" w:rsidP="008A4B8F">
      <w:pPr>
        <w:ind w:left="-284"/>
        <w:jc w:val="both"/>
        <w:rPr>
          <w:rFonts w:ascii="Century Gothic" w:hAnsi="Century Gothic"/>
          <w:lang w:val="nl-BE" w:eastAsia="nl-NL"/>
        </w:rPr>
      </w:pPr>
    </w:p>
    <w:sectPr w:rsidR="00F66622" w:rsidRPr="008A4B8F" w:rsidSect="008A4B8F">
      <w:headerReference w:type="even" r:id="rId8"/>
      <w:headerReference w:type="default" r:id="rId9"/>
      <w:footerReference w:type="even" r:id="rId10"/>
      <w:footerReference w:type="default" r:id="rId11"/>
      <w:headerReference w:type="first" r:id="rId12"/>
      <w:pgSz w:w="11906" w:h="16838"/>
      <w:pgMar w:top="2160" w:right="1418"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598BD" w14:textId="77777777" w:rsidR="000429E4" w:rsidRDefault="000429E4" w:rsidP="00337B6C">
      <w:r>
        <w:separator/>
      </w:r>
    </w:p>
  </w:endnote>
  <w:endnote w:type="continuationSeparator" w:id="0">
    <w:p w14:paraId="16F928AA" w14:textId="77777777" w:rsidR="000429E4" w:rsidRDefault="000429E4" w:rsidP="003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20B0604020202020204"/>
    <w:charset w:val="01"/>
    <w:family w:val="swiss"/>
    <w:pitch w:val="variable"/>
  </w:font>
  <w:font w:name="Times New Roman (Corps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091760004"/>
      <w:docPartObj>
        <w:docPartGallery w:val="Page Numbers (Bottom of Page)"/>
        <w:docPartUnique/>
      </w:docPartObj>
    </w:sdtPr>
    <w:sdtEndPr>
      <w:rPr>
        <w:rStyle w:val="Numrodepage"/>
      </w:rPr>
    </w:sdtEndPr>
    <w:sdtContent>
      <w:p w14:paraId="0972809F" w14:textId="167D2204" w:rsidR="002270F4" w:rsidRDefault="002270F4" w:rsidP="00E47C8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5</w:t>
        </w:r>
        <w:r>
          <w:rPr>
            <w:rStyle w:val="Numrodepage"/>
          </w:rPr>
          <w:fldChar w:fldCharType="end"/>
        </w:r>
      </w:p>
    </w:sdtContent>
  </w:sdt>
  <w:p w14:paraId="7E517C93" w14:textId="77777777" w:rsidR="002270F4" w:rsidRDefault="002270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555664646"/>
      <w:docPartObj>
        <w:docPartGallery w:val="Page Numbers (Bottom of Page)"/>
        <w:docPartUnique/>
      </w:docPartObj>
    </w:sdtPr>
    <w:sdtEndPr>
      <w:rPr>
        <w:rStyle w:val="Numrodepage"/>
      </w:rPr>
    </w:sdtEndPr>
    <w:sdtContent>
      <w:p w14:paraId="5AC5AD7A" w14:textId="6904EC56" w:rsidR="002270F4" w:rsidRDefault="002270F4" w:rsidP="00E47C8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B7245A">
          <w:rPr>
            <w:rStyle w:val="Numrodepage"/>
            <w:noProof/>
          </w:rPr>
          <w:t>9</w:t>
        </w:r>
        <w:r>
          <w:rPr>
            <w:rStyle w:val="Numrodepage"/>
          </w:rPr>
          <w:fldChar w:fldCharType="end"/>
        </w:r>
      </w:p>
    </w:sdtContent>
  </w:sdt>
  <w:p w14:paraId="7A8941A8" w14:textId="0C22DB74" w:rsidR="002270F4" w:rsidRDefault="002270F4" w:rsidP="00834199">
    <w:pPr>
      <w:pStyle w:val="Pieddepage"/>
      <w:tabs>
        <w:tab w:val="clear" w:pos="4513"/>
        <w:tab w:val="clear" w:pos="9026"/>
        <w:tab w:val="left" w:pos="1584"/>
      </w:tabs>
    </w:pPr>
    <w:r>
      <w:softHyphen/>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35393" w14:textId="77777777" w:rsidR="000429E4" w:rsidRDefault="000429E4" w:rsidP="00337B6C">
      <w:r>
        <w:separator/>
      </w:r>
    </w:p>
  </w:footnote>
  <w:footnote w:type="continuationSeparator" w:id="0">
    <w:p w14:paraId="7A093B37" w14:textId="77777777" w:rsidR="000429E4" w:rsidRDefault="000429E4" w:rsidP="003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8C8E1" w14:textId="13F925DB" w:rsidR="002270F4" w:rsidRDefault="000429E4">
    <w:pPr>
      <w:pStyle w:val="En-tte"/>
    </w:pPr>
    <w:r>
      <w:rPr>
        <w:noProof/>
      </w:rPr>
      <w:pict w14:anchorId="582E0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1611" o:spid="_x0000_s2051" type="#_x0000_t75" alt="Logo Guinee-02-01" style="position:absolute;margin-left:0;margin-top:0;width:445.15pt;height:215.5pt;z-index:-251651072;mso-wrap-edited:f;mso-width-percent:0;mso-height-percent:0;mso-position-horizontal:center;mso-position-horizontal-relative:margin;mso-position-vertical:center;mso-position-vertical-relative:margin;mso-width-percent:0;mso-height-percent:0" o:allowincell="f">
          <v:imagedata r:id="rId1" o:title="Logo Guinee-02-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1E4F5" w14:textId="6D79FB2A" w:rsidR="002270F4" w:rsidRPr="00337B6C" w:rsidRDefault="002270F4" w:rsidP="00CF684F">
    <w:pPr>
      <w:pStyle w:val="En-tte"/>
      <w:tabs>
        <w:tab w:val="left" w:pos="3940"/>
      </w:tabs>
      <w:rPr>
        <w:rFonts w:ascii="Helvetica" w:hAnsi="Helvetica"/>
        <w:b/>
        <w:bCs/>
        <w:color w:val="FFFFFF" w:themeColor="background1"/>
      </w:rPr>
    </w:pPr>
    <w:r>
      <w:rPr>
        <w:noProof/>
        <w:lang w:eastAsia="fr-FR"/>
      </w:rPr>
      <mc:AlternateContent>
        <mc:Choice Requires="wps">
          <w:drawing>
            <wp:anchor distT="0" distB="0" distL="114300" distR="114300" simplePos="0" relativeHeight="251654656" behindDoc="0" locked="0" layoutInCell="1" allowOverlap="1" wp14:anchorId="090A3963" wp14:editId="5516EA95">
              <wp:simplePos x="0" y="0"/>
              <wp:positionH relativeFrom="column">
                <wp:posOffset>-374608</wp:posOffset>
              </wp:positionH>
              <wp:positionV relativeFrom="paragraph">
                <wp:posOffset>-135890</wp:posOffset>
              </wp:positionV>
              <wp:extent cx="2887134" cy="651934"/>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887134" cy="651934"/>
                      </a:xfrm>
                      <a:prstGeom prst="rect">
                        <a:avLst/>
                      </a:prstGeom>
                      <a:solidFill>
                        <a:schemeClr val="bg2">
                          <a:lumMod val="25000"/>
                        </a:schemeClr>
                      </a:solidFill>
                      <a:ln w="6350">
                        <a:noFill/>
                      </a:ln>
                    </wps:spPr>
                    <wps:txbx>
                      <w:txbxContent>
                        <w:p w14:paraId="15AAB14A" w14:textId="77777777" w:rsidR="002270F4" w:rsidRPr="00E23CC3" w:rsidRDefault="002270F4" w:rsidP="00E23CC3">
                          <w:pPr>
                            <w:rPr>
                              <w:rFonts w:ascii="Helvetica" w:hAnsi="Helvetica" w:cs="Times New Roman (Corps CS)"/>
                              <w:b/>
                              <w:bCs/>
                              <w:color w:val="FFFFFF" w:themeColor="background1"/>
                              <w:sz w:val="28"/>
                              <w:szCs w:val="28"/>
                            </w:rPr>
                          </w:pPr>
                          <w:r w:rsidRPr="00E23CC3">
                            <w:rPr>
                              <w:rFonts w:ascii="Helvetica" w:hAnsi="Helvetica" w:cs="Times New Roman (Corps CS)"/>
                              <w:b/>
                              <w:bCs/>
                              <w:color w:val="FFFFFF" w:themeColor="background1"/>
                              <w:sz w:val="28"/>
                              <w:szCs w:val="28"/>
                            </w:rPr>
                            <w:t>REPUBLIQUE DE GUINEE</w:t>
                          </w:r>
                        </w:p>
                        <w:p w14:paraId="50602093" w14:textId="0CA69F8E" w:rsidR="002270F4" w:rsidRPr="00E23CC3" w:rsidRDefault="002270F4" w:rsidP="00E23CC3">
                          <w:pPr>
                            <w:rPr>
                              <w:rFonts w:ascii="Helvetica" w:hAnsi="Helvetica" w:cs="Times New Roman (Corps CS)"/>
                              <w:color w:val="FFFFFF" w:themeColor="background1"/>
                              <w:sz w:val="22"/>
                              <w:szCs w:val="22"/>
                            </w:rPr>
                          </w:pPr>
                          <w:r w:rsidRPr="00E23CC3">
                            <w:rPr>
                              <w:rFonts w:ascii="Helvetica" w:hAnsi="Helvetica" w:cs="Times New Roman (Corps CS)"/>
                              <w:b/>
                              <w:bCs/>
                              <w:color w:val="FFFFFF" w:themeColor="background1"/>
                            </w:rPr>
                            <w:t xml:space="preserve">    </w:t>
                          </w:r>
                          <w:r>
                            <w:rPr>
                              <w:rFonts w:ascii="Helvetica" w:hAnsi="Helvetica" w:cs="Times New Roman (Corps CS)"/>
                              <w:color w:val="FFFFFF" w:themeColor="background1"/>
                              <w:sz w:val="22"/>
                              <w:szCs w:val="22"/>
                            </w:rPr>
                            <w:t>Travail – Justice - Solidarité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0A3963" id="_x0000_t202" coordsize="21600,21600" o:spt="202" path="m,l,21600r21600,l21600,xe">
              <v:stroke joinstyle="miter"/>
              <v:path gradientshapeok="t" o:connecttype="rect"/>
            </v:shapetype>
            <v:shape id="Zone de texte 8" o:spid="_x0000_s1026" type="#_x0000_t202" style="position:absolute;margin-left:-29.5pt;margin-top:-10.7pt;width:227.35pt;height:51.3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" fillcolor="#393737 [814]" stroked="f" strokeweight=".5pt">
              <v:textbox>
                <w:txbxContent>
                  <w:p w14:paraId="15AAB14A" w14:textId="77777777" w:rsidR="002270F4" w:rsidRPr="00E23CC3" w:rsidRDefault="002270F4" w:rsidP="00E23CC3">
                    <w:pPr>
                      <w:rPr>
                        <w:rFonts w:ascii="Helvetica" w:hAnsi="Helvetica" w:cs="Times New Roman (Corps CS)"/>
                        <w:b/>
                        <w:bCs/>
                        <w:color w:val="FFFFFF" w:themeColor="background1"/>
                        <w:sz w:val="28"/>
                        <w:szCs w:val="28"/>
                      </w:rPr>
                    </w:pPr>
                    <w:r w:rsidRPr="00E23CC3">
                      <w:rPr>
                        <w:rFonts w:ascii="Helvetica" w:hAnsi="Helvetica" w:cs="Times New Roman (Corps CS)"/>
                        <w:b/>
                        <w:bCs/>
                        <w:color w:val="FFFFFF" w:themeColor="background1"/>
                        <w:sz w:val="28"/>
                        <w:szCs w:val="28"/>
                      </w:rPr>
                      <w:t>REPUBLIQUE DE GUINEE</w:t>
                    </w:r>
                  </w:p>
                  <w:p w14:paraId="50602093" w14:textId="0CA69F8E" w:rsidR="002270F4" w:rsidRPr="00E23CC3" w:rsidRDefault="002270F4" w:rsidP="00E23CC3">
                    <w:pPr>
                      <w:rPr>
                        <w:rFonts w:ascii="Helvetica" w:hAnsi="Helvetica" w:cs="Times New Roman (Corps CS)"/>
                        <w:color w:val="FFFFFF" w:themeColor="background1"/>
                        <w:sz w:val="22"/>
                        <w:szCs w:val="22"/>
                      </w:rPr>
                    </w:pPr>
                    <w:r w:rsidRPr="00E23CC3">
                      <w:rPr>
                        <w:rFonts w:ascii="Helvetica" w:hAnsi="Helvetica" w:cs="Times New Roman (Corps CS)"/>
                        <w:b/>
                        <w:bCs/>
                        <w:color w:val="FFFFFF" w:themeColor="background1"/>
                      </w:rPr>
                      <w:t xml:space="preserve">    </w:t>
                    </w:r>
                    <w:r>
                      <w:rPr>
                        <w:rFonts w:ascii="Helvetica" w:hAnsi="Helvetica" w:cs="Times New Roman (Corps CS)"/>
                        <w:color w:val="FFFFFF" w:themeColor="background1"/>
                        <w:sz w:val="22"/>
                        <w:szCs w:val="22"/>
                      </w:rPr>
                      <w:t>Travail – Justice - Solidarité</w:t>
                    </w:r>
                  </w:p>
                </w:txbxContent>
              </v:textbox>
            </v:shape>
          </w:pict>
        </mc:Fallback>
      </mc:AlternateContent>
    </w:r>
    <w:r>
      <w:rPr>
        <w:noProof/>
        <w:lang w:eastAsia="fr-FR"/>
      </w:rPr>
      <w:drawing>
        <wp:anchor distT="0" distB="0" distL="114300" distR="114300" simplePos="0" relativeHeight="251656704" behindDoc="1" locked="0" layoutInCell="1" allowOverlap="1" wp14:anchorId="3376F250" wp14:editId="2FD2CDB9">
          <wp:simplePos x="0" y="0"/>
          <wp:positionH relativeFrom="column">
            <wp:posOffset>2623060</wp:posOffset>
          </wp:positionH>
          <wp:positionV relativeFrom="paragraph">
            <wp:posOffset>-302895</wp:posOffset>
          </wp:positionV>
          <wp:extent cx="1100455" cy="1107440"/>
          <wp:effectExtent l="0" t="0" r="0" b="0"/>
          <wp:wrapTight wrapText="bothSides">
            <wp:wrapPolygon edited="0">
              <wp:start x="14209" y="991"/>
              <wp:lineTo x="7229" y="1486"/>
              <wp:lineTo x="4238" y="2725"/>
              <wp:lineTo x="3490" y="9908"/>
              <wp:lineTo x="1994" y="13872"/>
              <wp:lineTo x="2244" y="15110"/>
              <wp:lineTo x="3988" y="17339"/>
              <wp:lineTo x="3988" y="18826"/>
              <wp:lineTo x="6481" y="19817"/>
              <wp:lineTo x="9971" y="20312"/>
              <wp:lineTo x="11467" y="20312"/>
              <wp:lineTo x="14957" y="19817"/>
              <wp:lineTo x="17699" y="18578"/>
              <wp:lineTo x="17450" y="17339"/>
              <wp:lineTo x="18696" y="16101"/>
              <wp:lineTo x="19444" y="14119"/>
              <wp:lineTo x="19194" y="12881"/>
              <wp:lineTo x="18197" y="10404"/>
              <wp:lineTo x="16951" y="5450"/>
              <wp:lineTo x="15206" y="991"/>
              <wp:lineTo x="14209" y="991"/>
            </wp:wrapPolygon>
          </wp:wrapTight>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0455" cy="1107440"/>
                  </a:xfrm>
                  <a:prstGeom prst="rect">
                    <a:avLst/>
                  </a:prstGeom>
                </pic:spPr>
              </pic:pic>
            </a:graphicData>
          </a:graphic>
        </wp:anchor>
      </w:drawing>
    </w:r>
    <w:r>
      <w:rPr>
        <w:noProof/>
        <w:lang w:eastAsia="fr-FR"/>
      </w:rPr>
      <mc:AlternateContent>
        <mc:Choice Requires="wps">
          <w:drawing>
            <wp:anchor distT="0" distB="0" distL="114300" distR="114300" simplePos="0" relativeHeight="251655680" behindDoc="0" locked="0" layoutInCell="1" allowOverlap="1" wp14:anchorId="1A1EF9DE" wp14:editId="099D4DB8">
              <wp:simplePos x="0" y="0"/>
              <wp:positionH relativeFrom="column">
                <wp:posOffset>4133809</wp:posOffset>
              </wp:positionH>
              <wp:positionV relativeFrom="paragraph">
                <wp:posOffset>-133808</wp:posOffset>
              </wp:positionV>
              <wp:extent cx="3767666" cy="648000"/>
              <wp:effectExtent l="0" t="0" r="4445" b="0"/>
              <wp:wrapNone/>
              <wp:docPr id="9" name="Zone de texte 9"/>
              <wp:cNvGraphicFramePr/>
              <a:graphic xmlns:a="http://schemas.openxmlformats.org/drawingml/2006/main">
                <a:graphicData uri="http://schemas.microsoft.com/office/word/2010/wordprocessingShape">
                  <wps:wsp>
                    <wps:cNvSpPr txBox="1"/>
                    <wps:spPr>
                      <a:xfrm>
                        <a:off x="0" y="0"/>
                        <a:ext cx="3767666" cy="648000"/>
                      </a:xfrm>
                      <a:prstGeom prst="rect">
                        <a:avLst/>
                      </a:prstGeom>
                      <a:solidFill>
                        <a:schemeClr val="bg2">
                          <a:lumMod val="25000"/>
                        </a:schemeClr>
                      </a:solidFill>
                      <a:ln w="6350">
                        <a:noFill/>
                      </a:ln>
                    </wps:spPr>
                    <wps:txbx>
                      <w:txbxContent>
                        <w:p w14:paraId="340C9604" w14:textId="77777777" w:rsidR="002270F4" w:rsidRPr="00FA3744" w:rsidRDefault="002270F4" w:rsidP="0039442D">
                          <w:pPr>
                            <w:contextualSpacing/>
                            <w:rPr>
                              <w:rFonts w:ascii="Helvetica" w:hAnsi="Helvetica" w:cs="Times New Roman (Corps CS)"/>
                              <w:b/>
                              <w:bCs/>
                              <w:sz w:val="28"/>
                              <w:szCs w:val="26"/>
                            </w:rPr>
                          </w:pPr>
                          <w:r w:rsidRPr="00FA3744">
                            <w:rPr>
                              <w:rFonts w:ascii="Helvetica" w:hAnsi="Helvetica" w:cs="Times New Roman (Corps CS)"/>
                              <w:b/>
                              <w:bCs/>
                              <w:sz w:val="28"/>
                              <w:szCs w:val="26"/>
                            </w:rPr>
                            <w:t xml:space="preserve">SECRETARIAT GENERAL </w:t>
                          </w:r>
                        </w:p>
                        <w:p w14:paraId="61E3E1B5" w14:textId="77777777" w:rsidR="002270F4" w:rsidRPr="00FA3744" w:rsidRDefault="002270F4" w:rsidP="0039442D">
                          <w:pPr>
                            <w:contextualSpacing/>
                            <w:rPr>
                              <w:rFonts w:ascii="Helvetica" w:hAnsi="Helvetica" w:cs="Times New Roman (Corps CS)"/>
                              <w:b/>
                              <w:bCs/>
                            </w:rPr>
                          </w:pPr>
                          <w:r w:rsidRPr="00FA3744">
                            <w:rPr>
                              <w:rFonts w:ascii="Helvetica" w:hAnsi="Helvetica" w:cs="Times New Roman (Corps CS)"/>
                              <w:b/>
                              <w:bCs/>
                              <w:sz w:val="28"/>
                              <w:szCs w:val="26"/>
                            </w:rPr>
                            <w:t>DU GOUVERNEMENT</w:t>
                          </w:r>
                        </w:p>
                        <w:p w14:paraId="17FEB0AA" w14:textId="705CD2B6" w:rsidR="002270F4" w:rsidRPr="00F2023E" w:rsidRDefault="002270F4" w:rsidP="00E23CC3">
                          <w:pPr>
                            <w:rPr>
                              <w:rFonts w:ascii="Helvetica" w:hAnsi="Helvetica" w:cs="Times New Roman (Corps CS)"/>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EF9DE" id="Zone de texte 9" o:spid="_x0000_s1027" type="#_x0000_t202" style="position:absolute;margin-left:325.5pt;margin-top:-10.55pt;width:296.65pt;height: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" fillcolor="#393737 [814]" stroked="f" strokeweight=".5pt">
              <v:textbox>
                <w:txbxContent>
                  <w:p w14:paraId="340C9604" w14:textId="77777777" w:rsidR="002270F4" w:rsidRPr="00FA3744" w:rsidRDefault="002270F4" w:rsidP="0039442D">
                    <w:pPr>
                      <w:contextualSpacing/>
                      <w:rPr>
                        <w:rFonts w:ascii="Helvetica" w:hAnsi="Helvetica" w:cs="Times New Roman (Corps CS)"/>
                        <w:b/>
                        <w:bCs/>
                        <w:sz w:val="28"/>
                        <w:szCs w:val="26"/>
                      </w:rPr>
                    </w:pPr>
                    <w:r w:rsidRPr="00FA3744">
                      <w:rPr>
                        <w:rFonts w:ascii="Helvetica" w:hAnsi="Helvetica" w:cs="Times New Roman (Corps CS)"/>
                        <w:b/>
                        <w:bCs/>
                        <w:sz w:val="28"/>
                        <w:szCs w:val="26"/>
                      </w:rPr>
                      <w:t xml:space="preserve">SECRETARIAT GENERAL </w:t>
                    </w:r>
                  </w:p>
                  <w:p w14:paraId="61E3E1B5" w14:textId="77777777" w:rsidR="002270F4" w:rsidRPr="00FA3744" w:rsidRDefault="002270F4" w:rsidP="0039442D">
                    <w:pPr>
                      <w:contextualSpacing/>
                      <w:rPr>
                        <w:rFonts w:ascii="Helvetica" w:hAnsi="Helvetica" w:cs="Times New Roman (Corps CS)"/>
                        <w:b/>
                        <w:bCs/>
                      </w:rPr>
                    </w:pPr>
                    <w:r w:rsidRPr="00FA3744">
                      <w:rPr>
                        <w:rFonts w:ascii="Helvetica" w:hAnsi="Helvetica" w:cs="Times New Roman (Corps CS)"/>
                        <w:b/>
                        <w:bCs/>
                        <w:sz w:val="28"/>
                        <w:szCs w:val="26"/>
                      </w:rPr>
                      <w:t>DU GOUVERNEMENT</w:t>
                    </w:r>
                  </w:p>
                  <w:p w14:paraId="17FEB0AA" w14:textId="705CD2B6" w:rsidR="002270F4" w:rsidRPr="00F2023E" w:rsidRDefault="002270F4" w:rsidP="00E23CC3">
                    <w:pPr>
                      <w:rPr>
                        <w:rFonts w:ascii="Helvetica" w:hAnsi="Helvetica" w:cs="Times New Roman (Corps CS)"/>
                        <w:b/>
                        <w:bCs/>
                        <w:sz w:val="22"/>
                        <w:szCs w:val="22"/>
                      </w:rPr>
                    </w:pPr>
                  </w:p>
                </w:txbxContent>
              </v:textbox>
            </v:shape>
          </w:pict>
        </mc:Fallback>
      </mc:AlternateContent>
    </w:r>
    <w:r>
      <w:rPr>
        <w:noProof/>
        <w:lang w:eastAsia="fr-FR"/>
      </w:rPr>
      <mc:AlternateContent>
        <mc:Choice Requires="wps">
          <w:drawing>
            <wp:anchor distT="0" distB="0" distL="114300" distR="114300" simplePos="0" relativeHeight="251653632" behindDoc="0" locked="0" layoutInCell="1" allowOverlap="1" wp14:anchorId="28292160" wp14:editId="7F1345F0">
              <wp:simplePos x="0" y="0"/>
              <wp:positionH relativeFrom="column">
                <wp:posOffset>-2435216</wp:posOffset>
              </wp:positionH>
              <wp:positionV relativeFrom="paragraph">
                <wp:posOffset>-464570</wp:posOffset>
              </wp:positionV>
              <wp:extent cx="11804755" cy="13716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11804755" cy="1371600"/>
                      </a:xfrm>
                      <a:prstGeom prst="rect">
                        <a:avLst/>
                      </a:prstGeom>
                      <a:solidFill>
                        <a:schemeClr val="bg2">
                          <a:lumMod val="25000"/>
                        </a:schemeClr>
                      </a:solidFill>
                      <a:ln w="6350">
                        <a:noFill/>
                      </a:ln>
                    </wps:spPr>
                    <wps:txbx>
                      <w:txbxContent>
                        <w:p w14:paraId="4B40F2AD" w14:textId="77777777" w:rsidR="002270F4" w:rsidRDefault="002270F4" w:rsidP="00E23C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292160" id="Zone de texte 5" o:spid="_x0000_s1028" type="#_x0000_t202" style="position:absolute;margin-left:-191.75pt;margin-top:-36.6pt;width:929.5pt;height:108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" fillcolor="#393737 [814]" stroked="f" strokeweight=".5pt">
              <v:textbox>
                <w:txbxContent>
                  <w:p w14:paraId="4B40F2AD" w14:textId="77777777" w:rsidR="002270F4" w:rsidRDefault="002270F4" w:rsidP="00E23CC3"/>
                </w:txbxContent>
              </v:textbox>
            </v:shape>
          </w:pict>
        </mc:Fallback>
      </mc:AlternateContent>
    </w:r>
    <w:r>
      <w:rPr>
        <w:lang w:val="en-US"/>
      </w:rPr>
      <w:tab/>
    </w:r>
    <w:r>
      <w:rPr>
        <w:lang w:val="en-US"/>
      </w:rPr>
      <w:tab/>
    </w:r>
    <w:r>
      <w:rPr>
        <w:lang w:val="en-US"/>
      </w:rPr>
      <w:tab/>
    </w:r>
    <w:r w:rsidR="000429E4">
      <w:rPr>
        <w:noProof/>
      </w:rPr>
      <w:pict w14:anchorId="51F07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1612" o:spid="_x0000_s2050" type="#_x0000_t75" alt="Logo Guinee-02-01" style="position:absolute;margin-left:0;margin-top:0;width:445.15pt;height:215.5pt;z-index:-251650048;mso-wrap-edited:f;mso-width-percent:0;mso-height-percent:0;mso-position-horizontal:center;mso-position-horizontal-relative:margin;mso-position-vertical:center;mso-position-vertical-relative:margin;mso-width-percent:0;mso-height-percent:0" o:allowincell="f">
          <v:imagedata r:id="rId2" o:title="Logo Guinee-02-01" gain="19661f" blacklevel="22938f"/>
          <w10:wrap anchorx="margin" anchory="margin"/>
        </v:shape>
      </w:pict>
    </w:r>
    <w:r>
      <w:rPr>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0345E" w14:textId="3F4586D5" w:rsidR="002270F4" w:rsidRDefault="000429E4">
    <w:pPr>
      <w:pStyle w:val="En-tte"/>
    </w:pPr>
    <w:r>
      <w:rPr>
        <w:noProof/>
      </w:rPr>
      <w:pict w14:anchorId="69527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1610" o:spid="_x0000_s2049" type="#_x0000_t75" alt="Logo Guinee-02-01" style="position:absolute;margin-left:0;margin-top:0;width:445.15pt;height:215.5pt;z-index:-251649024;mso-wrap-edited:f;mso-width-percent:0;mso-height-percent:0;mso-position-horizontal:center;mso-position-horizontal-relative:margin;mso-position-vertical:center;mso-position-vertical-relative:margin;mso-width-percent:0;mso-height-percent:0" o:allowincell="f">
          <v:imagedata r:id="rId1" o:title="Logo Guinee-02-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DD45"/>
      </v:shape>
    </w:pict>
  </w:numPicBullet>
  <w:abstractNum w:abstractNumId="0" w15:restartNumberingAfterBreak="0">
    <w:nsid w:val="14C7399E"/>
    <w:multiLevelType w:val="hybridMultilevel"/>
    <w:tmpl w:val="06228EBC"/>
    <w:lvl w:ilvl="0" w:tplc="040C0013">
      <w:start w:val="1"/>
      <w:numFmt w:val="upperRoman"/>
      <w:lvlText w:val="%1."/>
      <w:lvlJc w:val="right"/>
      <w:pPr>
        <w:ind w:left="786"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15F33EB7"/>
    <w:multiLevelType w:val="hybridMultilevel"/>
    <w:tmpl w:val="57527A48"/>
    <w:lvl w:ilvl="0" w:tplc="D914709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180F5B"/>
    <w:multiLevelType w:val="hybridMultilevel"/>
    <w:tmpl w:val="938A94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CB42D5D"/>
    <w:multiLevelType w:val="hybridMultilevel"/>
    <w:tmpl w:val="0E227848"/>
    <w:lvl w:ilvl="0" w:tplc="040C0007">
      <w:start w:val="1"/>
      <w:numFmt w:val="bullet"/>
      <w:lvlText w:val=""/>
      <w:lvlPicBulletId w:val="0"/>
      <w:lvlJc w:val="left"/>
      <w:pPr>
        <w:ind w:left="107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A07BDE"/>
    <w:multiLevelType w:val="multilevel"/>
    <w:tmpl w:val="2EDE6222"/>
    <w:lvl w:ilvl="0">
      <w:start w:val="1"/>
      <w:numFmt w:val="upperRoman"/>
      <w:lvlText w:val="%1."/>
      <w:lvlJc w:val="left"/>
      <w:pPr>
        <w:ind w:left="436" w:hanging="720"/>
      </w:pPr>
      <w:rPr>
        <w:rFonts w:hint="default"/>
        <w:b/>
      </w:rPr>
    </w:lvl>
    <w:lvl w:ilvl="1">
      <w:start w:val="1"/>
      <w:numFmt w:val="decimal"/>
      <w:isLgl/>
      <w:lvlText w:val="%1.%2."/>
      <w:lvlJc w:val="left"/>
      <w:pPr>
        <w:ind w:left="720" w:hanging="720"/>
      </w:pPr>
      <w:rPr>
        <w:rFonts w:hint="default"/>
        <w:b/>
        <w:bCs w:val="0"/>
      </w:rPr>
    </w:lvl>
    <w:lvl w:ilvl="2">
      <w:start w:val="1"/>
      <w:numFmt w:val="decimal"/>
      <w:isLgl/>
      <w:lvlText w:val="%1.%2.%3."/>
      <w:lvlJc w:val="left"/>
      <w:pPr>
        <w:ind w:left="1004" w:hanging="720"/>
      </w:pPr>
      <w:rPr>
        <w:rFonts w:hint="default"/>
        <w:b w:val="0"/>
      </w:rPr>
    </w:lvl>
    <w:lvl w:ilvl="3">
      <w:start w:val="1"/>
      <w:numFmt w:val="decimal"/>
      <w:isLgl/>
      <w:lvlText w:val="%1.%2.%3.%4."/>
      <w:lvlJc w:val="left"/>
      <w:pPr>
        <w:ind w:left="1648" w:hanging="1080"/>
      </w:pPr>
      <w:rPr>
        <w:rFonts w:hint="default"/>
        <w:b w:val="0"/>
      </w:rPr>
    </w:lvl>
    <w:lvl w:ilvl="4">
      <w:start w:val="1"/>
      <w:numFmt w:val="decimal"/>
      <w:isLgl/>
      <w:lvlText w:val="%1.%2.%3.%4.%5."/>
      <w:lvlJc w:val="left"/>
      <w:pPr>
        <w:ind w:left="1932" w:hanging="1080"/>
      </w:pPr>
      <w:rPr>
        <w:rFonts w:hint="default"/>
        <w:b w:val="0"/>
      </w:rPr>
    </w:lvl>
    <w:lvl w:ilvl="5">
      <w:start w:val="1"/>
      <w:numFmt w:val="decimal"/>
      <w:isLgl/>
      <w:lvlText w:val="%1.%2.%3.%4.%5.%6."/>
      <w:lvlJc w:val="left"/>
      <w:pPr>
        <w:ind w:left="2576" w:hanging="1440"/>
      </w:pPr>
      <w:rPr>
        <w:rFonts w:hint="default"/>
        <w:b w:val="0"/>
      </w:rPr>
    </w:lvl>
    <w:lvl w:ilvl="6">
      <w:start w:val="1"/>
      <w:numFmt w:val="decimal"/>
      <w:isLgl/>
      <w:lvlText w:val="%1.%2.%3.%4.%5.%6.%7."/>
      <w:lvlJc w:val="left"/>
      <w:pPr>
        <w:ind w:left="3220" w:hanging="1800"/>
      </w:pPr>
      <w:rPr>
        <w:rFonts w:hint="default"/>
        <w:b w:val="0"/>
      </w:rPr>
    </w:lvl>
    <w:lvl w:ilvl="7">
      <w:start w:val="1"/>
      <w:numFmt w:val="decimal"/>
      <w:isLgl/>
      <w:lvlText w:val="%1.%2.%3.%4.%5.%6.%7.%8."/>
      <w:lvlJc w:val="left"/>
      <w:pPr>
        <w:ind w:left="3504" w:hanging="1800"/>
      </w:pPr>
      <w:rPr>
        <w:rFonts w:hint="default"/>
        <w:b w:val="0"/>
      </w:rPr>
    </w:lvl>
    <w:lvl w:ilvl="8">
      <w:start w:val="1"/>
      <w:numFmt w:val="decimal"/>
      <w:isLgl/>
      <w:lvlText w:val="%1.%2.%3.%4.%5.%6.%7.%8.%9."/>
      <w:lvlJc w:val="left"/>
      <w:pPr>
        <w:ind w:left="4148" w:hanging="2160"/>
      </w:pPr>
      <w:rPr>
        <w:rFonts w:hint="default"/>
        <w:b w:val="0"/>
      </w:rPr>
    </w:lvl>
  </w:abstractNum>
  <w:abstractNum w:abstractNumId="5" w15:restartNumberingAfterBreak="0">
    <w:nsid w:val="3B9A420E"/>
    <w:multiLevelType w:val="multilevel"/>
    <w:tmpl w:val="05FCED52"/>
    <w:lvl w:ilvl="0">
      <w:start w:val="1"/>
      <w:numFmt w:val="decimal"/>
      <w:lvlText w:val="%1."/>
      <w:lvlJc w:val="left"/>
      <w:pPr>
        <w:tabs>
          <w:tab w:val="left" w:pos="360"/>
        </w:tabs>
        <w:ind w:left="360" w:hanging="360"/>
      </w:pPr>
      <w:rPr>
        <w:b/>
        <w:bCs/>
      </w:rPr>
    </w:lvl>
    <w:lvl w:ilvl="1">
      <w:start w:val="1"/>
      <w:numFmt w:val="decimal"/>
      <w:lvlText w:val="%2."/>
      <w:lvlJc w:val="left"/>
      <w:pPr>
        <w:tabs>
          <w:tab w:val="left" w:pos="1080"/>
        </w:tabs>
        <w:ind w:left="1080" w:hanging="360"/>
      </w:pPr>
      <w:rPr>
        <w:b/>
        <w:bCs w:val="0"/>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6" w15:restartNumberingAfterBreak="0">
    <w:nsid w:val="3CC87E29"/>
    <w:multiLevelType w:val="hybridMultilevel"/>
    <w:tmpl w:val="D4426B5E"/>
    <w:lvl w:ilvl="0" w:tplc="FFFFFFFF">
      <w:start w:val="1"/>
      <w:numFmt w:val="bullet"/>
      <w:lvlText w:val=""/>
      <w:lvlJc w:val="left"/>
      <w:pPr>
        <w:ind w:left="720" w:hanging="360"/>
      </w:pPr>
      <w:rPr>
        <w:rFonts w:ascii="Symbol" w:hAnsi="Symbol" w:hint="default"/>
      </w:rPr>
    </w:lvl>
    <w:lvl w:ilvl="1" w:tplc="670E0694">
      <w:start w:val="1"/>
      <w:numFmt w:val="decimal"/>
      <w:lvlText w:val="%2."/>
      <w:lvlJc w:val="left"/>
      <w:pPr>
        <w:ind w:left="720" w:hanging="360"/>
      </w:pPr>
      <w:rPr>
        <w:b/>
        <w:bC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DC32A73"/>
    <w:multiLevelType w:val="hybridMultilevel"/>
    <w:tmpl w:val="2DB6F6A4"/>
    <w:lvl w:ilvl="0" w:tplc="B590E0CE">
      <w:start w:val="1"/>
      <w:numFmt w:val="decimal"/>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62594020"/>
    <w:multiLevelType w:val="multilevel"/>
    <w:tmpl w:val="05FCED52"/>
    <w:lvl w:ilvl="0">
      <w:start w:val="1"/>
      <w:numFmt w:val="decimal"/>
      <w:lvlText w:val="%1."/>
      <w:lvlJc w:val="left"/>
      <w:pPr>
        <w:tabs>
          <w:tab w:val="left" w:pos="360"/>
        </w:tabs>
        <w:ind w:left="360" w:hanging="360"/>
      </w:pPr>
      <w:rPr>
        <w:b/>
        <w:bCs/>
      </w:rPr>
    </w:lvl>
    <w:lvl w:ilvl="1">
      <w:start w:val="1"/>
      <w:numFmt w:val="decimal"/>
      <w:lvlText w:val="%2."/>
      <w:lvlJc w:val="left"/>
      <w:pPr>
        <w:tabs>
          <w:tab w:val="left" w:pos="1080"/>
        </w:tabs>
        <w:ind w:left="1080" w:hanging="360"/>
      </w:pPr>
      <w:rPr>
        <w:b/>
        <w:bCs w:val="0"/>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9" w15:restartNumberingAfterBreak="0">
    <w:nsid w:val="66E8196D"/>
    <w:multiLevelType w:val="hybridMultilevel"/>
    <w:tmpl w:val="4FF615B8"/>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0" w15:restartNumberingAfterBreak="0">
    <w:nsid w:val="7EB543C3"/>
    <w:multiLevelType w:val="hybridMultilevel"/>
    <w:tmpl w:val="BB1CDB16"/>
    <w:lvl w:ilvl="0" w:tplc="572A7600">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6"/>
  </w:num>
  <w:num w:numId="5">
    <w:abstractNumId w:val="8"/>
  </w:num>
  <w:num w:numId="6">
    <w:abstractNumId w:val="9"/>
  </w:num>
  <w:num w:numId="7">
    <w:abstractNumId w:val="4"/>
  </w:num>
  <w:num w:numId="8">
    <w:abstractNumId w:val="5"/>
  </w:num>
  <w:num w:numId="9">
    <w:abstractNumId w:val="2"/>
  </w:num>
  <w:num w:numId="10">
    <w:abstractNumId w:val="10"/>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B6C"/>
    <w:rsid w:val="00001079"/>
    <w:rsid w:val="0000334F"/>
    <w:rsid w:val="000106F1"/>
    <w:rsid w:val="000144A0"/>
    <w:rsid w:val="0001582C"/>
    <w:rsid w:val="00025239"/>
    <w:rsid w:val="000255C3"/>
    <w:rsid w:val="00030A23"/>
    <w:rsid w:val="00032D4C"/>
    <w:rsid w:val="000339CB"/>
    <w:rsid w:val="0003483D"/>
    <w:rsid w:val="000429E4"/>
    <w:rsid w:val="00042C78"/>
    <w:rsid w:val="0005456D"/>
    <w:rsid w:val="00056A69"/>
    <w:rsid w:val="00066C9E"/>
    <w:rsid w:val="00075A0C"/>
    <w:rsid w:val="00082192"/>
    <w:rsid w:val="0008477F"/>
    <w:rsid w:val="00086C2E"/>
    <w:rsid w:val="000876ED"/>
    <w:rsid w:val="00093A7E"/>
    <w:rsid w:val="000A08B2"/>
    <w:rsid w:val="000A0E0B"/>
    <w:rsid w:val="000A49AF"/>
    <w:rsid w:val="000A6A0C"/>
    <w:rsid w:val="000B2DF0"/>
    <w:rsid w:val="000B43A9"/>
    <w:rsid w:val="000B659B"/>
    <w:rsid w:val="000C66E5"/>
    <w:rsid w:val="000D302B"/>
    <w:rsid w:val="000E1628"/>
    <w:rsid w:val="000E43D5"/>
    <w:rsid w:val="000F5091"/>
    <w:rsid w:val="000F7802"/>
    <w:rsid w:val="0010311B"/>
    <w:rsid w:val="00105CAA"/>
    <w:rsid w:val="00106E85"/>
    <w:rsid w:val="0011757D"/>
    <w:rsid w:val="00120FF6"/>
    <w:rsid w:val="00124EDF"/>
    <w:rsid w:val="00125330"/>
    <w:rsid w:val="00130272"/>
    <w:rsid w:val="0013215A"/>
    <w:rsid w:val="00133883"/>
    <w:rsid w:val="00134CBD"/>
    <w:rsid w:val="00137027"/>
    <w:rsid w:val="00137A29"/>
    <w:rsid w:val="0014130F"/>
    <w:rsid w:val="0014329D"/>
    <w:rsid w:val="00143A6C"/>
    <w:rsid w:val="00144347"/>
    <w:rsid w:val="00145CC8"/>
    <w:rsid w:val="0014770D"/>
    <w:rsid w:val="0015724D"/>
    <w:rsid w:val="001678DD"/>
    <w:rsid w:val="00171A7D"/>
    <w:rsid w:val="00183CDF"/>
    <w:rsid w:val="00187224"/>
    <w:rsid w:val="001A03A9"/>
    <w:rsid w:val="001C04DE"/>
    <w:rsid w:val="001C43DE"/>
    <w:rsid w:val="001D063D"/>
    <w:rsid w:val="001D3A8C"/>
    <w:rsid w:val="001E6D94"/>
    <w:rsid w:val="001E71D1"/>
    <w:rsid w:val="0020200D"/>
    <w:rsid w:val="00202B5E"/>
    <w:rsid w:val="0021316E"/>
    <w:rsid w:val="00217897"/>
    <w:rsid w:val="00217A69"/>
    <w:rsid w:val="00220A21"/>
    <w:rsid w:val="002221EC"/>
    <w:rsid w:val="0022398D"/>
    <w:rsid w:val="00225F7D"/>
    <w:rsid w:val="00226104"/>
    <w:rsid w:val="002270F4"/>
    <w:rsid w:val="0023111C"/>
    <w:rsid w:val="00231536"/>
    <w:rsid w:val="0023291C"/>
    <w:rsid w:val="0023561F"/>
    <w:rsid w:val="00240346"/>
    <w:rsid w:val="00244596"/>
    <w:rsid w:val="00262283"/>
    <w:rsid w:val="00265958"/>
    <w:rsid w:val="00270EDA"/>
    <w:rsid w:val="002764CA"/>
    <w:rsid w:val="00276B06"/>
    <w:rsid w:val="00280239"/>
    <w:rsid w:val="00286F1A"/>
    <w:rsid w:val="00292F83"/>
    <w:rsid w:val="002A1833"/>
    <w:rsid w:val="002A548C"/>
    <w:rsid w:val="002B052F"/>
    <w:rsid w:val="002B0C7C"/>
    <w:rsid w:val="002B2141"/>
    <w:rsid w:val="002B4570"/>
    <w:rsid w:val="002C0736"/>
    <w:rsid w:val="002C3DC7"/>
    <w:rsid w:val="002C47F5"/>
    <w:rsid w:val="002E1349"/>
    <w:rsid w:val="002E35D3"/>
    <w:rsid w:val="00303241"/>
    <w:rsid w:val="00304CBA"/>
    <w:rsid w:val="003128CD"/>
    <w:rsid w:val="00312E46"/>
    <w:rsid w:val="00313310"/>
    <w:rsid w:val="00320A9C"/>
    <w:rsid w:val="00334F31"/>
    <w:rsid w:val="00337627"/>
    <w:rsid w:val="00337B6C"/>
    <w:rsid w:val="00337EF2"/>
    <w:rsid w:val="00340ED3"/>
    <w:rsid w:val="00341645"/>
    <w:rsid w:val="003460DE"/>
    <w:rsid w:val="003518FB"/>
    <w:rsid w:val="00354C29"/>
    <w:rsid w:val="003623D4"/>
    <w:rsid w:val="003630DC"/>
    <w:rsid w:val="003711FF"/>
    <w:rsid w:val="00373692"/>
    <w:rsid w:val="003822D8"/>
    <w:rsid w:val="00386C9D"/>
    <w:rsid w:val="003922E6"/>
    <w:rsid w:val="00392456"/>
    <w:rsid w:val="0039442D"/>
    <w:rsid w:val="003B04D1"/>
    <w:rsid w:val="003B28EE"/>
    <w:rsid w:val="003B7E5D"/>
    <w:rsid w:val="003C20ED"/>
    <w:rsid w:val="003D09EC"/>
    <w:rsid w:val="003D35F2"/>
    <w:rsid w:val="003D3871"/>
    <w:rsid w:val="003D6438"/>
    <w:rsid w:val="003D7D6D"/>
    <w:rsid w:val="003E5B97"/>
    <w:rsid w:val="003E61C2"/>
    <w:rsid w:val="003F36F0"/>
    <w:rsid w:val="003F3F9C"/>
    <w:rsid w:val="003F7779"/>
    <w:rsid w:val="0040254D"/>
    <w:rsid w:val="00420B68"/>
    <w:rsid w:val="00426CC1"/>
    <w:rsid w:val="004422F6"/>
    <w:rsid w:val="004426ED"/>
    <w:rsid w:val="00442A03"/>
    <w:rsid w:val="0044509B"/>
    <w:rsid w:val="00455766"/>
    <w:rsid w:val="00455C79"/>
    <w:rsid w:val="00464927"/>
    <w:rsid w:val="00466C66"/>
    <w:rsid w:val="00467CE6"/>
    <w:rsid w:val="004818B1"/>
    <w:rsid w:val="00496406"/>
    <w:rsid w:val="00496495"/>
    <w:rsid w:val="004973C9"/>
    <w:rsid w:val="004A0FB9"/>
    <w:rsid w:val="004A43A1"/>
    <w:rsid w:val="004A50E4"/>
    <w:rsid w:val="004A51A9"/>
    <w:rsid w:val="004B30AE"/>
    <w:rsid w:val="004B5C56"/>
    <w:rsid w:val="004D0D0A"/>
    <w:rsid w:val="004D0DBF"/>
    <w:rsid w:val="004D7FB3"/>
    <w:rsid w:val="004E24CE"/>
    <w:rsid w:val="004E3D4A"/>
    <w:rsid w:val="004E6502"/>
    <w:rsid w:val="004E6C42"/>
    <w:rsid w:val="004F46FE"/>
    <w:rsid w:val="00512C4F"/>
    <w:rsid w:val="00513617"/>
    <w:rsid w:val="005148C7"/>
    <w:rsid w:val="005154A0"/>
    <w:rsid w:val="00520810"/>
    <w:rsid w:val="00523BF6"/>
    <w:rsid w:val="0052717E"/>
    <w:rsid w:val="0054313D"/>
    <w:rsid w:val="00550FF6"/>
    <w:rsid w:val="00551635"/>
    <w:rsid w:val="00555BD0"/>
    <w:rsid w:val="00555DE1"/>
    <w:rsid w:val="00557426"/>
    <w:rsid w:val="00560A96"/>
    <w:rsid w:val="00572A98"/>
    <w:rsid w:val="005731CD"/>
    <w:rsid w:val="0059385C"/>
    <w:rsid w:val="00595ABB"/>
    <w:rsid w:val="00596955"/>
    <w:rsid w:val="005A3918"/>
    <w:rsid w:val="005A3E30"/>
    <w:rsid w:val="005A713A"/>
    <w:rsid w:val="005B0778"/>
    <w:rsid w:val="005B4091"/>
    <w:rsid w:val="005C0E0B"/>
    <w:rsid w:val="005C783C"/>
    <w:rsid w:val="005D2172"/>
    <w:rsid w:val="005D3085"/>
    <w:rsid w:val="005D5261"/>
    <w:rsid w:val="005E6EE5"/>
    <w:rsid w:val="005E71C0"/>
    <w:rsid w:val="005E77E3"/>
    <w:rsid w:val="005E7907"/>
    <w:rsid w:val="005F2AEC"/>
    <w:rsid w:val="005F2BC3"/>
    <w:rsid w:val="00600241"/>
    <w:rsid w:val="0061153F"/>
    <w:rsid w:val="00613362"/>
    <w:rsid w:val="00614C13"/>
    <w:rsid w:val="00616839"/>
    <w:rsid w:val="00625058"/>
    <w:rsid w:val="006268AC"/>
    <w:rsid w:val="00630E0B"/>
    <w:rsid w:val="0063311B"/>
    <w:rsid w:val="00634FE0"/>
    <w:rsid w:val="00635FBE"/>
    <w:rsid w:val="00645248"/>
    <w:rsid w:val="00646B73"/>
    <w:rsid w:val="00650004"/>
    <w:rsid w:val="0065094A"/>
    <w:rsid w:val="00652D86"/>
    <w:rsid w:val="006564C5"/>
    <w:rsid w:val="006610F2"/>
    <w:rsid w:val="00662EBA"/>
    <w:rsid w:val="0066351A"/>
    <w:rsid w:val="00663FF3"/>
    <w:rsid w:val="00665E0B"/>
    <w:rsid w:val="006663B0"/>
    <w:rsid w:val="006666E7"/>
    <w:rsid w:val="00670D80"/>
    <w:rsid w:val="006732AC"/>
    <w:rsid w:val="00685548"/>
    <w:rsid w:val="006A22F7"/>
    <w:rsid w:val="006A78A1"/>
    <w:rsid w:val="006C4921"/>
    <w:rsid w:val="006C78B2"/>
    <w:rsid w:val="006D1691"/>
    <w:rsid w:val="006D47C0"/>
    <w:rsid w:val="006D7211"/>
    <w:rsid w:val="006E6641"/>
    <w:rsid w:val="006E70E7"/>
    <w:rsid w:val="006E7F97"/>
    <w:rsid w:val="006F1533"/>
    <w:rsid w:val="006F1C5F"/>
    <w:rsid w:val="00701D72"/>
    <w:rsid w:val="00712AD7"/>
    <w:rsid w:val="00712BBC"/>
    <w:rsid w:val="007241F7"/>
    <w:rsid w:val="00725DE7"/>
    <w:rsid w:val="00730B89"/>
    <w:rsid w:val="007354F2"/>
    <w:rsid w:val="00740179"/>
    <w:rsid w:val="00740434"/>
    <w:rsid w:val="007544A9"/>
    <w:rsid w:val="00755463"/>
    <w:rsid w:val="00757CE4"/>
    <w:rsid w:val="00761141"/>
    <w:rsid w:val="007613C7"/>
    <w:rsid w:val="0077176C"/>
    <w:rsid w:val="00772267"/>
    <w:rsid w:val="00772645"/>
    <w:rsid w:val="007771AB"/>
    <w:rsid w:val="00777F02"/>
    <w:rsid w:val="00781FB7"/>
    <w:rsid w:val="007820EB"/>
    <w:rsid w:val="00782B3D"/>
    <w:rsid w:val="00785C5C"/>
    <w:rsid w:val="00785F4C"/>
    <w:rsid w:val="00795F2D"/>
    <w:rsid w:val="007B06BD"/>
    <w:rsid w:val="007B1D99"/>
    <w:rsid w:val="007B6A05"/>
    <w:rsid w:val="007D5150"/>
    <w:rsid w:val="007D60EC"/>
    <w:rsid w:val="007F40D5"/>
    <w:rsid w:val="0080352E"/>
    <w:rsid w:val="00804EC2"/>
    <w:rsid w:val="008219E5"/>
    <w:rsid w:val="00826B57"/>
    <w:rsid w:val="00831B79"/>
    <w:rsid w:val="00832042"/>
    <w:rsid w:val="008337D8"/>
    <w:rsid w:val="00834199"/>
    <w:rsid w:val="00834A38"/>
    <w:rsid w:val="00834FE1"/>
    <w:rsid w:val="00836421"/>
    <w:rsid w:val="008453B9"/>
    <w:rsid w:val="00856D47"/>
    <w:rsid w:val="00857F0B"/>
    <w:rsid w:val="00861436"/>
    <w:rsid w:val="0087313C"/>
    <w:rsid w:val="00875225"/>
    <w:rsid w:val="00875245"/>
    <w:rsid w:val="00877037"/>
    <w:rsid w:val="0087746D"/>
    <w:rsid w:val="0087761C"/>
    <w:rsid w:val="00881B01"/>
    <w:rsid w:val="00883E7A"/>
    <w:rsid w:val="00893672"/>
    <w:rsid w:val="00896544"/>
    <w:rsid w:val="00896CA3"/>
    <w:rsid w:val="008A4B8F"/>
    <w:rsid w:val="008A6E8F"/>
    <w:rsid w:val="008B2F66"/>
    <w:rsid w:val="008C5EB8"/>
    <w:rsid w:val="008C6B75"/>
    <w:rsid w:val="008D44DD"/>
    <w:rsid w:val="008D50CA"/>
    <w:rsid w:val="008E0B3B"/>
    <w:rsid w:val="008F5EAD"/>
    <w:rsid w:val="008F6AEE"/>
    <w:rsid w:val="008F7C6E"/>
    <w:rsid w:val="009034E8"/>
    <w:rsid w:val="00904DFF"/>
    <w:rsid w:val="00906528"/>
    <w:rsid w:val="00910FFC"/>
    <w:rsid w:val="0092324C"/>
    <w:rsid w:val="009240FE"/>
    <w:rsid w:val="009247C9"/>
    <w:rsid w:val="00925EDD"/>
    <w:rsid w:val="009263AD"/>
    <w:rsid w:val="00935DDE"/>
    <w:rsid w:val="009529C8"/>
    <w:rsid w:val="00955C42"/>
    <w:rsid w:val="009637D8"/>
    <w:rsid w:val="009638A0"/>
    <w:rsid w:val="00965E9B"/>
    <w:rsid w:val="00970441"/>
    <w:rsid w:val="00975AB0"/>
    <w:rsid w:val="00975F52"/>
    <w:rsid w:val="0098373C"/>
    <w:rsid w:val="00993037"/>
    <w:rsid w:val="009A0285"/>
    <w:rsid w:val="009A103E"/>
    <w:rsid w:val="009A742D"/>
    <w:rsid w:val="009B30EB"/>
    <w:rsid w:val="009B452F"/>
    <w:rsid w:val="009C3BA4"/>
    <w:rsid w:val="009C5BBC"/>
    <w:rsid w:val="009D1589"/>
    <w:rsid w:val="009D74E2"/>
    <w:rsid w:val="009E168E"/>
    <w:rsid w:val="009E2514"/>
    <w:rsid w:val="009E6919"/>
    <w:rsid w:val="009F5C1C"/>
    <w:rsid w:val="00A00735"/>
    <w:rsid w:val="00A02AC5"/>
    <w:rsid w:val="00A12646"/>
    <w:rsid w:val="00A12AF7"/>
    <w:rsid w:val="00A130A0"/>
    <w:rsid w:val="00A150A2"/>
    <w:rsid w:val="00A17042"/>
    <w:rsid w:val="00A2123A"/>
    <w:rsid w:val="00A22C7A"/>
    <w:rsid w:val="00A2352C"/>
    <w:rsid w:val="00A274A8"/>
    <w:rsid w:val="00A31F48"/>
    <w:rsid w:val="00A32EDE"/>
    <w:rsid w:val="00A33F72"/>
    <w:rsid w:val="00A36F7A"/>
    <w:rsid w:val="00A432AD"/>
    <w:rsid w:val="00A503C8"/>
    <w:rsid w:val="00A53B4F"/>
    <w:rsid w:val="00A6215B"/>
    <w:rsid w:val="00A6417E"/>
    <w:rsid w:val="00A657C4"/>
    <w:rsid w:val="00A662C6"/>
    <w:rsid w:val="00A6751E"/>
    <w:rsid w:val="00A70F29"/>
    <w:rsid w:val="00A80356"/>
    <w:rsid w:val="00A8108C"/>
    <w:rsid w:val="00A85D95"/>
    <w:rsid w:val="00A916CB"/>
    <w:rsid w:val="00A919AC"/>
    <w:rsid w:val="00A92A08"/>
    <w:rsid w:val="00A94F3C"/>
    <w:rsid w:val="00A968D0"/>
    <w:rsid w:val="00AA132D"/>
    <w:rsid w:val="00AA15D7"/>
    <w:rsid w:val="00AA303D"/>
    <w:rsid w:val="00AA4EC9"/>
    <w:rsid w:val="00AB0ADC"/>
    <w:rsid w:val="00AB22B0"/>
    <w:rsid w:val="00AB4BBE"/>
    <w:rsid w:val="00AD47F0"/>
    <w:rsid w:val="00AD5648"/>
    <w:rsid w:val="00AE072F"/>
    <w:rsid w:val="00AE34A0"/>
    <w:rsid w:val="00AE442D"/>
    <w:rsid w:val="00AE49C4"/>
    <w:rsid w:val="00AE691E"/>
    <w:rsid w:val="00AE6B13"/>
    <w:rsid w:val="00AF0BC7"/>
    <w:rsid w:val="00AF2479"/>
    <w:rsid w:val="00AF2D8B"/>
    <w:rsid w:val="00AF59F8"/>
    <w:rsid w:val="00B00F74"/>
    <w:rsid w:val="00B0533C"/>
    <w:rsid w:val="00B1161E"/>
    <w:rsid w:val="00B17431"/>
    <w:rsid w:val="00B25E72"/>
    <w:rsid w:val="00B266B0"/>
    <w:rsid w:val="00B31336"/>
    <w:rsid w:val="00B3224C"/>
    <w:rsid w:val="00B36437"/>
    <w:rsid w:val="00B4628A"/>
    <w:rsid w:val="00B543D5"/>
    <w:rsid w:val="00B54A83"/>
    <w:rsid w:val="00B7245A"/>
    <w:rsid w:val="00B752D3"/>
    <w:rsid w:val="00B81F8C"/>
    <w:rsid w:val="00B853F2"/>
    <w:rsid w:val="00B91DCE"/>
    <w:rsid w:val="00B93B80"/>
    <w:rsid w:val="00B96558"/>
    <w:rsid w:val="00BA3E3A"/>
    <w:rsid w:val="00BA48C0"/>
    <w:rsid w:val="00BA5CD6"/>
    <w:rsid w:val="00BC1A96"/>
    <w:rsid w:val="00BC4B3E"/>
    <w:rsid w:val="00BC6834"/>
    <w:rsid w:val="00BD3C52"/>
    <w:rsid w:val="00BD7BB2"/>
    <w:rsid w:val="00BF0B02"/>
    <w:rsid w:val="00BF1787"/>
    <w:rsid w:val="00BF4DC6"/>
    <w:rsid w:val="00BF6E9F"/>
    <w:rsid w:val="00BF7AF7"/>
    <w:rsid w:val="00C0772B"/>
    <w:rsid w:val="00C07C65"/>
    <w:rsid w:val="00C118AD"/>
    <w:rsid w:val="00C17B8F"/>
    <w:rsid w:val="00C22C8C"/>
    <w:rsid w:val="00C23317"/>
    <w:rsid w:val="00C23D1C"/>
    <w:rsid w:val="00C250E8"/>
    <w:rsid w:val="00C2618E"/>
    <w:rsid w:val="00C34E90"/>
    <w:rsid w:val="00C424DB"/>
    <w:rsid w:val="00C43D12"/>
    <w:rsid w:val="00C5203B"/>
    <w:rsid w:val="00C52AE7"/>
    <w:rsid w:val="00C81136"/>
    <w:rsid w:val="00C836E0"/>
    <w:rsid w:val="00C85AD0"/>
    <w:rsid w:val="00C90043"/>
    <w:rsid w:val="00C93FC4"/>
    <w:rsid w:val="00CA4675"/>
    <w:rsid w:val="00CA72A5"/>
    <w:rsid w:val="00CB0364"/>
    <w:rsid w:val="00CC3C99"/>
    <w:rsid w:val="00CC5A77"/>
    <w:rsid w:val="00CC5C51"/>
    <w:rsid w:val="00CD2AF4"/>
    <w:rsid w:val="00CD2E92"/>
    <w:rsid w:val="00CD497C"/>
    <w:rsid w:val="00CD7AEE"/>
    <w:rsid w:val="00CF684F"/>
    <w:rsid w:val="00CF6EDD"/>
    <w:rsid w:val="00D0044A"/>
    <w:rsid w:val="00D025B7"/>
    <w:rsid w:val="00D07643"/>
    <w:rsid w:val="00D10CF7"/>
    <w:rsid w:val="00D22E8D"/>
    <w:rsid w:val="00D24E5C"/>
    <w:rsid w:val="00D27258"/>
    <w:rsid w:val="00D273C4"/>
    <w:rsid w:val="00D369C9"/>
    <w:rsid w:val="00D374CE"/>
    <w:rsid w:val="00D4153C"/>
    <w:rsid w:val="00D42926"/>
    <w:rsid w:val="00D43A84"/>
    <w:rsid w:val="00D43D35"/>
    <w:rsid w:val="00D5317A"/>
    <w:rsid w:val="00D60FDE"/>
    <w:rsid w:val="00D675D4"/>
    <w:rsid w:val="00D71B29"/>
    <w:rsid w:val="00D77EE2"/>
    <w:rsid w:val="00D94DF5"/>
    <w:rsid w:val="00D974CB"/>
    <w:rsid w:val="00DA1B3F"/>
    <w:rsid w:val="00DA35F0"/>
    <w:rsid w:val="00DA3BA2"/>
    <w:rsid w:val="00DA6E82"/>
    <w:rsid w:val="00DB1CF9"/>
    <w:rsid w:val="00DB3CDB"/>
    <w:rsid w:val="00DB6722"/>
    <w:rsid w:val="00DB7FA8"/>
    <w:rsid w:val="00DC3127"/>
    <w:rsid w:val="00DC7037"/>
    <w:rsid w:val="00DD495A"/>
    <w:rsid w:val="00DE48FD"/>
    <w:rsid w:val="00DE5899"/>
    <w:rsid w:val="00DE7415"/>
    <w:rsid w:val="00DF0EE1"/>
    <w:rsid w:val="00E012A9"/>
    <w:rsid w:val="00E022FE"/>
    <w:rsid w:val="00E06EC1"/>
    <w:rsid w:val="00E15558"/>
    <w:rsid w:val="00E22B92"/>
    <w:rsid w:val="00E23CC3"/>
    <w:rsid w:val="00E31690"/>
    <w:rsid w:val="00E3181B"/>
    <w:rsid w:val="00E3373D"/>
    <w:rsid w:val="00E40C96"/>
    <w:rsid w:val="00E433B6"/>
    <w:rsid w:val="00E444E8"/>
    <w:rsid w:val="00E45AC5"/>
    <w:rsid w:val="00E47C8F"/>
    <w:rsid w:val="00E56263"/>
    <w:rsid w:val="00E63A80"/>
    <w:rsid w:val="00E742C0"/>
    <w:rsid w:val="00E74A96"/>
    <w:rsid w:val="00E74AA0"/>
    <w:rsid w:val="00E75DF8"/>
    <w:rsid w:val="00E75E32"/>
    <w:rsid w:val="00E76080"/>
    <w:rsid w:val="00E80B6D"/>
    <w:rsid w:val="00E8339D"/>
    <w:rsid w:val="00E8387B"/>
    <w:rsid w:val="00E83F40"/>
    <w:rsid w:val="00E84BE3"/>
    <w:rsid w:val="00E87FB0"/>
    <w:rsid w:val="00E9107D"/>
    <w:rsid w:val="00E93B29"/>
    <w:rsid w:val="00E9401A"/>
    <w:rsid w:val="00EA70DB"/>
    <w:rsid w:val="00EB2B66"/>
    <w:rsid w:val="00EB7717"/>
    <w:rsid w:val="00EC1EB3"/>
    <w:rsid w:val="00EC264F"/>
    <w:rsid w:val="00EC43FF"/>
    <w:rsid w:val="00EC4D93"/>
    <w:rsid w:val="00EE15C2"/>
    <w:rsid w:val="00EE4092"/>
    <w:rsid w:val="00EE4F68"/>
    <w:rsid w:val="00EF1E03"/>
    <w:rsid w:val="00F00C9D"/>
    <w:rsid w:val="00F113C2"/>
    <w:rsid w:val="00F1238F"/>
    <w:rsid w:val="00F16FCA"/>
    <w:rsid w:val="00F2023E"/>
    <w:rsid w:val="00F25B0C"/>
    <w:rsid w:val="00F2641B"/>
    <w:rsid w:val="00F27D47"/>
    <w:rsid w:val="00F33381"/>
    <w:rsid w:val="00F338E9"/>
    <w:rsid w:val="00F34E13"/>
    <w:rsid w:val="00F41B99"/>
    <w:rsid w:val="00F47DDC"/>
    <w:rsid w:val="00F579EC"/>
    <w:rsid w:val="00F60D7B"/>
    <w:rsid w:val="00F647C9"/>
    <w:rsid w:val="00F66622"/>
    <w:rsid w:val="00F67375"/>
    <w:rsid w:val="00F73963"/>
    <w:rsid w:val="00F760BA"/>
    <w:rsid w:val="00F93895"/>
    <w:rsid w:val="00FA0B12"/>
    <w:rsid w:val="00FA1A1A"/>
    <w:rsid w:val="00FA77A0"/>
    <w:rsid w:val="00FB1581"/>
    <w:rsid w:val="00FB598E"/>
    <w:rsid w:val="00FB6BBB"/>
    <w:rsid w:val="00FC2BBF"/>
    <w:rsid w:val="00FC3BB6"/>
    <w:rsid w:val="00FC600E"/>
    <w:rsid w:val="00FC6E6B"/>
    <w:rsid w:val="00FE0FEF"/>
    <w:rsid w:val="00FE6058"/>
    <w:rsid w:val="00FF33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4C0684"/>
  <w15:chartTrackingRefBased/>
  <w15:docId w15:val="{E685D8F3-EEF4-954D-82A3-20056BE7A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5203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37B6C"/>
    <w:pPr>
      <w:tabs>
        <w:tab w:val="center" w:pos="4513"/>
        <w:tab w:val="right" w:pos="9026"/>
      </w:tabs>
    </w:pPr>
  </w:style>
  <w:style w:type="character" w:customStyle="1" w:styleId="En-tteCar">
    <w:name w:val="En-tête Car"/>
    <w:basedOn w:val="Policepardfaut"/>
    <w:link w:val="En-tte"/>
    <w:uiPriority w:val="99"/>
    <w:rsid w:val="00337B6C"/>
  </w:style>
  <w:style w:type="paragraph" w:styleId="Pieddepage">
    <w:name w:val="footer"/>
    <w:basedOn w:val="Normal"/>
    <w:link w:val="PieddepageCar"/>
    <w:uiPriority w:val="99"/>
    <w:unhideWhenUsed/>
    <w:rsid w:val="00337B6C"/>
    <w:pPr>
      <w:tabs>
        <w:tab w:val="center" w:pos="4513"/>
        <w:tab w:val="right" w:pos="9026"/>
      </w:tabs>
    </w:pPr>
  </w:style>
  <w:style w:type="character" w:customStyle="1" w:styleId="PieddepageCar">
    <w:name w:val="Pied de page Car"/>
    <w:basedOn w:val="Policepardfaut"/>
    <w:link w:val="Pieddepage"/>
    <w:uiPriority w:val="99"/>
    <w:rsid w:val="00337B6C"/>
  </w:style>
  <w:style w:type="paragraph" w:styleId="Paragraphedeliste">
    <w:name w:val="List Paragraph"/>
    <w:aliases w:val="Texte Général,Paragraphe  revu,TITRE REFERENCE,bk paragraph,Bullet List,FooterText,numbered,Bulletr List Paragraph,列出段落,列出段落1,Bullet 1,Use Case List Paragraph,Page Titles,List Paragraph2,List Paragraph21,TITRE 2,Bullets,References,1"/>
    <w:basedOn w:val="Normal"/>
    <w:link w:val="ParagraphedelisteCar"/>
    <w:uiPriority w:val="1"/>
    <w:qFormat/>
    <w:rsid w:val="00C836E0"/>
    <w:pPr>
      <w:ind w:left="720"/>
      <w:contextualSpacing/>
    </w:pPr>
  </w:style>
  <w:style w:type="paragraph" w:styleId="Titre">
    <w:name w:val="Title"/>
    <w:basedOn w:val="Normal"/>
    <w:link w:val="TitreCar"/>
    <w:qFormat/>
    <w:rsid w:val="00DB7FA8"/>
    <w:pPr>
      <w:jc w:val="center"/>
    </w:pPr>
    <w:rPr>
      <w:rFonts w:ascii="Book Antiqua" w:eastAsia="Times New Roman" w:hAnsi="Book Antiqua" w:cs="Times New Roman"/>
      <w:b/>
      <w:sz w:val="40"/>
      <w:szCs w:val="20"/>
      <w:lang w:eastAsia="fr-FR"/>
    </w:rPr>
  </w:style>
  <w:style w:type="character" w:customStyle="1" w:styleId="TitreCar">
    <w:name w:val="Titre Car"/>
    <w:basedOn w:val="Policepardfaut"/>
    <w:link w:val="Titre"/>
    <w:rsid w:val="00DB7FA8"/>
    <w:rPr>
      <w:rFonts w:ascii="Book Antiqua" w:eastAsia="Times New Roman" w:hAnsi="Book Antiqua" w:cs="Times New Roman"/>
      <w:b/>
      <w:sz w:val="40"/>
      <w:szCs w:val="20"/>
      <w:lang w:val="fr-FR" w:eastAsia="fr-FR"/>
    </w:rPr>
  </w:style>
  <w:style w:type="paragraph" w:customStyle="1" w:styleId="s9">
    <w:name w:val="s9"/>
    <w:basedOn w:val="Normal"/>
    <w:rsid w:val="002E1349"/>
    <w:pPr>
      <w:spacing w:before="100" w:beforeAutospacing="1" w:after="100" w:afterAutospacing="1"/>
    </w:pPr>
    <w:rPr>
      <w:rFonts w:ascii="Times New Roman" w:eastAsiaTheme="minorEastAsia" w:hAnsi="Times New Roman" w:cs="Times New Roman"/>
      <w:lang w:eastAsia="fr-FR"/>
    </w:rPr>
  </w:style>
  <w:style w:type="character" w:customStyle="1" w:styleId="s8">
    <w:name w:val="s8"/>
    <w:basedOn w:val="Policepardfaut"/>
    <w:rsid w:val="002E1349"/>
  </w:style>
  <w:style w:type="character" w:customStyle="1" w:styleId="apple-converted-space">
    <w:name w:val="apple-converted-space"/>
    <w:basedOn w:val="Policepardfaut"/>
    <w:rsid w:val="002E1349"/>
  </w:style>
  <w:style w:type="paragraph" w:customStyle="1" w:styleId="s11">
    <w:name w:val="s11"/>
    <w:basedOn w:val="Normal"/>
    <w:rsid w:val="002E1349"/>
    <w:pPr>
      <w:spacing w:before="100" w:beforeAutospacing="1" w:after="100" w:afterAutospacing="1"/>
    </w:pPr>
    <w:rPr>
      <w:rFonts w:ascii="Times New Roman" w:eastAsiaTheme="minorEastAsia" w:hAnsi="Times New Roman" w:cs="Times New Roman"/>
      <w:lang w:eastAsia="fr-FR"/>
    </w:rPr>
  </w:style>
  <w:style w:type="character" w:customStyle="1" w:styleId="s10">
    <w:name w:val="s10"/>
    <w:basedOn w:val="Policepardfaut"/>
    <w:rsid w:val="002E1349"/>
  </w:style>
  <w:style w:type="paragraph" w:customStyle="1" w:styleId="s7">
    <w:name w:val="s7"/>
    <w:basedOn w:val="Normal"/>
    <w:rsid w:val="002E1349"/>
    <w:pPr>
      <w:spacing w:before="100" w:beforeAutospacing="1" w:after="100" w:afterAutospacing="1"/>
    </w:pPr>
    <w:rPr>
      <w:rFonts w:ascii="Times New Roman" w:eastAsiaTheme="minorEastAsia" w:hAnsi="Times New Roman" w:cs="Times New Roman"/>
      <w:lang w:eastAsia="fr-FR"/>
    </w:rPr>
  </w:style>
  <w:style w:type="character" w:customStyle="1" w:styleId="s5">
    <w:name w:val="s5"/>
    <w:basedOn w:val="Policepardfaut"/>
    <w:rsid w:val="002E1349"/>
  </w:style>
  <w:style w:type="character" w:customStyle="1" w:styleId="s12">
    <w:name w:val="s12"/>
    <w:basedOn w:val="Policepardfaut"/>
    <w:rsid w:val="002E1349"/>
  </w:style>
  <w:style w:type="paragraph" w:customStyle="1" w:styleId="s14">
    <w:name w:val="s14"/>
    <w:basedOn w:val="Normal"/>
    <w:rsid w:val="002E1349"/>
    <w:pPr>
      <w:spacing w:before="100" w:beforeAutospacing="1" w:after="100" w:afterAutospacing="1"/>
    </w:pPr>
    <w:rPr>
      <w:rFonts w:ascii="Times New Roman" w:eastAsiaTheme="minorEastAsia" w:hAnsi="Times New Roman" w:cs="Times New Roman"/>
      <w:lang w:eastAsia="fr-FR"/>
    </w:rPr>
  </w:style>
  <w:style w:type="paragraph" w:customStyle="1" w:styleId="p1">
    <w:name w:val="p1"/>
    <w:basedOn w:val="Normal"/>
    <w:rsid w:val="00225F7D"/>
    <w:rPr>
      <w:rFonts w:ascii="Helvetica" w:eastAsiaTheme="minorEastAsia" w:hAnsi="Helvetica" w:cs="Times New Roman"/>
      <w:sz w:val="18"/>
      <w:szCs w:val="18"/>
      <w:lang w:eastAsia="fr-FR"/>
    </w:rPr>
  </w:style>
  <w:style w:type="character" w:customStyle="1" w:styleId="s1">
    <w:name w:val="s1"/>
    <w:basedOn w:val="Policepardfaut"/>
    <w:rsid w:val="00225F7D"/>
    <w:rPr>
      <w:rFonts w:ascii="Helvetica" w:hAnsi="Helvetica" w:hint="default"/>
      <w:b w:val="0"/>
      <w:bCs w:val="0"/>
      <w:i w:val="0"/>
      <w:iCs w:val="0"/>
      <w:sz w:val="18"/>
      <w:szCs w:val="18"/>
    </w:rPr>
  </w:style>
  <w:style w:type="paragraph" w:styleId="NormalWeb">
    <w:name w:val="Normal (Web)"/>
    <w:basedOn w:val="Normal"/>
    <w:uiPriority w:val="99"/>
    <w:rsid w:val="00550FF6"/>
    <w:pPr>
      <w:widowControl w:val="0"/>
      <w:suppressAutoHyphens/>
      <w:autoSpaceDN w:val="0"/>
      <w:spacing w:before="100" w:after="100"/>
    </w:pPr>
    <w:rPr>
      <w:rFonts w:ascii="Calibri" w:eastAsia="Times New Roman" w:hAnsi="Calibri" w:cs="Times New Roman"/>
      <w:sz w:val="28"/>
      <w:lang w:eastAsia="fr-FR"/>
    </w:rPr>
  </w:style>
  <w:style w:type="paragraph" w:styleId="Textebrut">
    <w:name w:val="Plain Text"/>
    <w:basedOn w:val="Normal"/>
    <w:link w:val="TextebrutCar"/>
    <w:rsid w:val="00550FF6"/>
    <w:pPr>
      <w:suppressAutoHyphens/>
      <w:autoSpaceDN w:val="0"/>
    </w:pPr>
    <w:rPr>
      <w:rFonts w:ascii="Consolas" w:eastAsia="Times New Roman" w:hAnsi="Consolas" w:cs="Times New Roman"/>
      <w:sz w:val="21"/>
      <w:szCs w:val="21"/>
      <w:lang w:val="nl-BE" w:eastAsia="nl-NL"/>
    </w:rPr>
  </w:style>
  <w:style w:type="character" w:customStyle="1" w:styleId="TextebrutCar">
    <w:name w:val="Texte brut Car"/>
    <w:basedOn w:val="Policepardfaut"/>
    <w:link w:val="Textebrut"/>
    <w:rsid w:val="00550FF6"/>
    <w:rPr>
      <w:rFonts w:ascii="Consolas" w:eastAsia="Times New Roman" w:hAnsi="Consolas" w:cs="Times New Roman"/>
      <w:sz w:val="21"/>
      <w:szCs w:val="21"/>
      <w:lang w:val="nl-BE" w:eastAsia="nl-NL"/>
    </w:rPr>
  </w:style>
  <w:style w:type="character" w:customStyle="1" w:styleId="ParagraphedelisteCar">
    <w:name w:val="Paragraphe de liste Car"/>
    <w:aliases w:val="Texte Général Car,Paragraphe  revu Car,TITRE REFERENCE Car,bk paragraph Car,Bullet List Car,FooterText Car,numbered Car,Bulletr List Paragraph Car,列出段落 Car,列出段落1 Car,Bullet 1 Car,Use Case List Paragraph Car,Page Titles Car,1 Car"/>
    <w:link w:val="Paragraphedeliste"/>
    <w:qFormat/>
    <w:locked/>
    <w:rsid w:val="00337EF2"/>
  </w:style>
  <w:style w:type="character" w:customStyle="1" w:styleId="bumpedfont15">
    <w:name w:val="bumpedfont15"/>
    <w:basedOn w:val="Policepardfaut"/>
    <w:rsid w:val="00337EF2"/>
  </w:style>
  <w:style w:type="paragraph" w:customStyle="1" w:styleId="Sansinterligne1">
    <w:name w:val="Sans interligne1"/>
    <w:qFormat/>
    <w:rsid w:val="00BD3C52"/>
    <w:rPr>
      <w:rFonts w:ascii="Calibri" w:eastAsia="Calibri" w:hAnsi="Calibri" w:cs="Times New Roman"/>
      <w:sz w:val="22"/>
      <w:szCs w:val="22"/>
    </w:rPr>
  </w:style>
  <w:style w:type="paragraph" w:styleId="Corpsdetexte">
    <w:name w:val="Body Text"/>
    <w:basedOn w:val="Normal"/>
    <w:link w:val="CorpsdetexteCar"/>
    <w:uiPriority w:val="1"/>
    <w:qFormat/>
    <w:rsid w:val="0052717E"/>
    <w:pPr>
      <w:widowControl w:val="0"/>
      <w:autoSpaceDE w:val="0"/>
      <w:autoSpaceDN w:val="0"/>
    </w:pPr>
    <w:rPr>
      <w:rFonts w:ascii="Calibri" w:eastAsia="Calibri" w:hAnsi="Calibri" w:cs="Calibri"/>
    </w:rPr>
  </w:style>
  <w:style w:type="character" w:customStyle="1" w:styleId="CorpsdetexteCar">
    <w:name w:val="Corps de texte Car"/>
    <w:basedOn w:val="Policepardfaut"/>
    <w:link w:val="Corpsdetexte"/>
    <w:uiPriority w:val="1"/>
    <w:rsid w:val="0052717E"/>
    <w:rPr>
      <w:rFonts w:ascii="Calibri" w:eastAsia="Calibri" w:hAnsi="Calibri" w:cs="Calibri"/>
    </w:rPr>
  </w:style>
  <w:style w:type="paragraph" w:styleId="Sansinterligne">
    <w:name w:val="No Spacing"/>
    <w:link w:val="SansinterligneCar"/>
    <w:uiPriority w:val="1"/>
    <w:qFormat/>
    <w:rsid w:val="0052717E"/>
    <w:pPr>
      <w:suppressAutoHyphens/>
      <w:autoSpaceDN w:val="0"/>
      <w:textAlignment w:val="baseline"/>
    </w:pPr>
    <w:rPr>
      <w:rFonts w:ascii="Calibri" w:eastAsia="Calibri" w:hAnsi="Calibri" w:cs="Times New Roman"/>
      <w:sz w:val="22"/>
      <w:szCs w:val="22"/>
      <w:lang w:val="en-US"/>
    </w:rPr>
  </w:style>
  <w:style w:type="character" w:customStyle="1" w:styleId="SansinterligneCar">
    <w:name w:val="Sans interligne Car"/>
    <w:link w:val="Sansinterligne"/>
    <w:uiPriority w:val="1"/>
    <w:locked/>
    <w:rsid w:val="0052717E"/>
    <w:rPr>
      <w:rFonts w:ascii="Calibri" w:eastAsia="Calibri" w:hAnsi="Calibri" w:cs="Times New Roman"/>
      <w:sz w:val="22"/>
      <w:szCs w:val="22"/>
      <w:lang w:val="en-US"/>
    </w:rPr>
  </w:style>
  <w:style w:type="paragraph" w:customStyle="1" w:styleId="Corps">
    <w:name w:val="Corps"/>
    <w:rsid w:val="0052717E"/>
    <w:pPr>
      <w:autoSpaceDN w:val="0"/>
    </w:pPr>
    <w:rPr>
      <w:rFonts w:ascii="Calibri" w:eastAsia="Arial Unicode MS" w:hAnsi="Calibri" w:cs="Arial Unicode MS"/>
      <w:color w:val="000000"/>
      <w:u w:color="000000"/>
      <w:lang w:val="en-US" w:eastAsia="fr-FR"/>
      <w14:textOutline w14:w="0" w14:cap="flat" w14:cmpd="sng" w14:algn="ctr">
        <w14:noFill/>
        <w14:prstDash w14:val="solid"/>
        <w14:bevel/>
      </w14:textOutline>
    </w:rPr>
  </w:style>
  <w:style w:type="character" w:styleId="Marquedecommentaire">
    <w:name w:val="annotation reference"/>
    <w:basedOn w:val="Policepardfaut"/>
    <w:uiPriority w:val="99"/>
    <w:semiHidden/>
    <w:unhideWhenUsed/>
    <w:rsid w:val="00652D86"/>
    <w:rPr>
      <w:sz w:val="16"/>
      <w:szCs w:val="16"/>
    </w:rPr>
  </w:style>
  <w:style w:type="paragraph" w:styleId="Commentaire">
    <w:name w:val="annotation text"/>
    <w:basedOn w:val="Normal"/>
    <w:link w:val="CommentaireCar"/>
    <w:uiPriority w:val="99"/>
    <w:semiHidden/>
    <w:unhideWhenUsed/>
    <w:rsid w:val="00652D86"/>
    <w:rPr>
      <w:sz w:val="20"/>
      <w:szCs w:val="20"/>
    </w:rPr>
  </w:style>
  <w:style w:type="character" w:customStyle="1" w:styleId="CommentaireCar">
    <w:name w:val="Commentaire Car"/>
    <w:basedOn w:val="Policepardfaut"/>
    <w:link w:val="Commentaire"/>
    <w:uiPriority w:val="99"/>
    <w:semiHidden/>
    <w:rsid w:val="00652D86"/>
    <w:rPr>
      <w:sz w:val="20"/>
      <w:szCs w:val="20"/>
    </w:rPr>
  </w:style>
  <w:style w:type="paragraph" w:styleId="Objetducommentaire">
    <w:name w:val="annotation subject"/>
    <w:basedOn w:val="Commentaire"/>
    <w:next w:val="Commentaire"/>
    <w:link w:val="ObjetducommentaireCar"/>
    <w:uiPriority w:val="99"/>
    <w:semiHidden/>
    <w:unhideWhenUsed/>
    <w:rsid w:val="00652D86"/>
    <w:rPr>
      <w:b/>
      <w:bCs/>
    </w:rPr>
  </w:style>
  <w:style w:type="character" w:customStyle="1" w:styleId="ObjetducommentaireCar">
    <w:name w:val="Objet du commentaire Car"/>
    <w:basedOn w:val="CommentaireCar"/>
    <w:link w:val="Objetducommentaire"/>
    <w:uiPriority w:val="99"/>
    <w:semiHidden/>
    <w:rsid w:val="00652D86"/>
    <w:rPr>
      <w:b/>
      <w:bCs/>
      <w:sz w:val="20"/>
      <w:szCs w:val="20"/>
    </w:rPr>
  </w:style>
  <w:style w:type="paragraph" w:styleId="Textedebulles">
    <w:name w:val="Balloon Text"/>
    <w:basedOn w:val="Normal"/>
    <w:link w:val="TextedebullesCar"/>
    <w:uiPriority w:val="99"/>
    <w:semiHidden/>
    <w:unhideWhenUsed/>
    <w:rsid w:val="00652D86"/>
    <w:rPr>
      <w:rFonts w:ascii="Segoe UI" w:hAnsi="Segoe UI" w:cs="Segoe UI"/>
      <w:sz w:val="18"/>
      <w:szCs w:val="18"/>
    </w:rPr>
  </w:style>
  <w:style w:type="character" w:customStyle="1" w:styleId="TextedebullesCar">
    <w:name w:val="Texte de bulles Car"/>
    <w:basedOn w:val="Policepardfaut"/>
    <w:link w:val="Textedebulles"/>
    <w:uiPriority w:val="99"/>
    <w:semiHidden/>
    <w:rsid w:val="00652D86"/>
    <w:rPr>
      <w:rFonts w:ascii="Segoe UI" w:hAnsi="Segoe UI" w:cs="Segoe UI"/>
      <w:sz w:val="18"/>
      <w:szCs w:val="18"/>
    </w:rPr>
  </w:style>
  <w:style w:type="character" w:styleId="Numrodepage">
    <w:name w:val="page number"/>
    <w:basedOn w:val="Policepardfaut"/>
    <w:uiPriority w:val="99"/>
    <w:semiHidden/>
    <w:unhideWhenUsed/>
    <w:rsid w:val="00FF33C2"/>
  </w:style>
  <w:style w:type="character" w:styleId="Accentuationlgre">
    <w:name w:val="Subtle Emphasis"/>
    <w:basedOn w:val="Policepardfaut"/>
    <w:uiPriority w:val="19"/>
    <w:qFormat/>
    <w:rsid w:val="00A968D0"/>
    <w:rPr>
      <w:i/>
      <w:iCs/>
      <w:color w:val="404040" w:themeColor="text1" w:themeTint="BF"/>
    </w:rPr>
  </w:style>
  <w:style w:type="character" w:styleId="lev">
    <w:name w:val="Strong"/>
    <w:basedOn w:val="Policepardfaut"/>
    <w:uiPriority w:val="22"/>
    <w:qFormat/>
    <w:rsid w:val="00EC1EB3"/>
    <w:rPr>
      <w:b/>
      <w:bCs/>
    </w:rPr>
  </w:style>
  <w:style w:type="paragraph" w:customStyle="1" w:styleId="text-align-justify">
    <w:name w:val="text-align-justify"/>
    <w:basedOn w:val="Normal"/>
    <w:rsid w:val="00B853F2"/>
    <w:pPr>
      <w:spacing w:before="100" w:beforeAutospacing="1" w:after="100" w:afterAutospacing="1"/>
    </w:pPr>
    <w:rPr>
      <w:rFonts w:ascii="Times New Roman" w:eastAsia="Times New Roman" w:hAnsi="Times New Roman" w:cs="Times New Roman"/>
      <w:lang w:eastAsia="fr-FR"/>
    </w:rPr>
  </w:style>
  <w:style w:type="paragraph" w:customStyle="1" w:styleId="m291769894956654073p1">
    <w:name w:val="m_291769894956654073p1"/>
    <w:basedOn w:val="Normal"/>
    <w:rsid w:val="000255C3"/>
    <w:pPr>
      <w:spacing w:before="100" w:beforeAutospacing="1" w:after="100" w:afterAutospacing="1"/>
    </w:pPr>
    <w:rPr>
      <w:rFonts w:ascii="Times New Roman" w:eastAsia="Times New Roman" w:hAnsi="Times New Roman" w:cs="Times New Roman"/>
      <w:lang w:eastAsia="fr-FR"/>
    </w:rPr>
  </w:style>
  <w:style w:type="character" w:customStyle="1" w:styleId="m291769894956654073s2">
    <w:name w:val="m_291769894956654073s2"/>
    <w:basedOn w:val="Policepardfaut"/>
    <w:rsid w:val="000255C3"/>
  </w:style>
  <w:style w:type="character" w:customStyle="1" w:styleId="m291769894956654073s3">
    <w:name w:val="m_291769894956654073s3"/>
    <w:basedOn w:val="Policepardfaut"/>
    <w:rsid w:val="000255C3"/>
  </w:style>
  <w:style w:type="character" w:customStyle="1" w:styleId="m291769894956654073apple-converted-space">
    <w:name w:val="m_291769894956654073apple-converted-space"/>
    <w:basedOn w:val="Policepardfaut"/>
    <w:rsid w:val="000255C3"/>
  </w:style>
  <w:style w:type="paragraph" w:customStyle="1" w:styleId="m291769894956654073p2">
    <w:name w:val="m_291769894956654073p2"/>
    <w:basedOn w:val="Normal"/>
    <w:rsid w:val="000255C3"/>
    <w:pPr>
      <w:spacing w:before="100" w:beforeAutospacing="1" w:after="100" w:afterAutospacing="1"/>
    </w:pPr>
    <w:rPr>
      <w:rFonts w:ascii="Times New Roman" w:eastAsia="Times New Roman" w:hAnsi="Times New Roman" w:cs="Times New Roman"/>
      <w:lang w:eastAsia="fr-FR"/>
    </w:rPr>
  </w:style>
  <w:style w:type="paragraph" w:styleId="Rvision">
    <w:name w:val="Revision"/>
    <w:hidden/>
    <w:uiPriority w:val="99"/>
    <w:semiHidden/>
    <w:rsid w:val="001D3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427852">
      <w:bodyDiv w:val="1"/>
      <w:marLeft w:val="0"/>
      <w:marRight w:val="0"/>
      <w:marTop w:val="0"/>
      <w:marBottom w:val="0"/>
      <w:divBdr>
        <w:top w:val="none" w:sz="0" w:space="0" w:color="auto"/>
        <w:left w:val="none" w:sz="0" w:space="0" w:color="auto"/>
        <w:bottom w:val="none" w:sz="0" w:space="0" w:color="auto"/>
        <w:right w:val="none" w:sz="0" w:space="0" w:color="auto"/>
      </w:divBdr>
    </w:div>
    <w:div w:id="630671635">
      <w:bodyDiv w:val="1"/>
      <w:marLeft w:val="0"/>
      <w:marRight w:val="0"/>
      <w:marTop w:val="0"/>
      <w:marBottom w:val="0"/>
      <w:divBdr>
        <w:top w:val="none" w:sz="0" w:space="0" w:color="auto"/>
        <w:left w:val="none" w:sz="0" w:space="0" w:color="auto"/>
        <w:bottom w:val="none" w:sz="0" w:space="0" w:color="auto"/>
        <w:right w:val="none" w:sz="0" w:space="0" w:color="auto"/>
      </w:divBdr>
      <w:divsChild>
        <w:div w:id="538514503">
          <w:marLeft w:val="0"/>
          <w:marRight w:val="0"/>
          <w:marTop w:val="0"/>
          <w:marBottom w:val="0"/>
          <w:divBdr>
            <w:top w:val="none" w:sz="0" w:space="0" w:color="auto"/>
            <w:left w:val="none" w:sz="0" w:space="0" w:color="auto"/>
            <w:bottom w:val="none" w:sz="0" w:space="0" w:color="auto"/>
            <w:right w:val="none" w:sz="0" w:space="0" w:color="auto"/>
          </w:divBdr>
          <w:divsChild>
            <w:div w:id="2077165896">
              <w:marLeft w:val="0"/>
              <w:marRight w:val="0"/>
              <w:marTop w:val="0"/>
              <w:marBottom w:val="0"/>
              <w:divBdr>
                <w:top w:val="none" w:sz="0" w:space="0" w:color="auto"/>
                <w:left w:val="none" w:sz="0" w:space="0" w:color="auto"/>
                <w:bottom w:val="none" w:sz="0" w:space="0" w:color="auto"/>
                <w:right w:val="none" w:sz="0" w:space="0" w:color="auto"/>
              </w:divBdr>
            </w:div>
          </w:divsChild>
        </w:div>
        <w:div w:id="2074496960">
          <w:marLeft w:val="0"/>
          <w:marRight w:val="0"/>
          <w:marTop w:val="0"/>
          <w:marBottom w:val="0"/>
          <w:divBdr>
            <w:top w:val="none" w:sz="0" w:space="0" w:color="auto"/>
            <w:left w:val="none" w:sz="0" w:space="0" w:color="auto"/>
            <w:bottom w:val="none" w:sz="0" w:space="0" w:color="auto"/>
            <w:right w:val="none" w:sz="0" w:space="0" w:color="auto"/>
          </w:divBdr>
        </w:div>
      </w:divsChild>
    </w:div>
    <w:div w:id="683047682">
      <w:bodyDiv w:val="1"/>
      <w:marLeft w:val="0"/>
      <w:marRight w:val="0"/>
      <w:marTop w:val="0"/>
      <w:marBottom w:val="0"/>
      <w:divBdr>
        <w:top w:val="none" w:sz="0" w:space="0" w:color="auto"/>
        <w:left w:val="none" w:sz="0" w:space="0" w:color="auto"/>
        <w:bottom w:val="none" w:sz="0" w:space="0" w:color="auto"/>
        <w:right w:val="none" w:sz="0" w:space="0" w:color="auto"/>
      </w:divBdr>
      <w:divsChild>
        <w:div w:id="392003097">
          <w:marLeft w:val="540"/>
          <w:marRight w:val="0"/>
          <w:marTop w:val="0"/>
          <w:marBottom w:val="0"/>
          <w:divBdr>
            <w:top w:val="none" w:sz="0" w:space="0" w:color="auto"/>
            <w:left w:val="none" w:sz="0" w:space="0" w:color="auto"/>
            <w:bottom w:val="none" w:sz="0" w:space="0" w:color="auto"/>
            <w:right w:val="none" w:sz="0" w:space="0" w:color="auto"/>
          </w:divBdr>
        </w:div>
        <w:div w:id="745305934">
          <w:marLeft w:val="540"/>
          <w:marRight w:val="0"/>
          <w:marTop w:val="0"/>
          <w:marBottom w:val="0"/>
          <w:divBdr>
            <w:top w:val="none" w:sz="0" w:space="0" w:color="auto"/>
            <w:left w:val="none" w:sz="0" w:space="0" w:color="auto"/>
            <w:bottom w:val="none" w:sz="0" w:space="0" w:color="auto"/>
            <w:right w:val="none" w:sz="0" w:space="0" w:color="auto"/>
          </w:divBdr>
        </w:div>
        <w:div w:id="703361260">
          <w:marLeft w:val="540"/>
          <w:marRight w:val="0"/>
          <w:marTop w:val="0"/>
          <w:marBottom w:val="0"/>
          <w:divBdr>
            <w:top w:val="none" w:sz="0" w:space="0" w:color="auto"/>
            <w:left w:val="none" w:sz="0" w:space="0" w:color="auto"/>
            <w:bottom w:val="none" w:sz="0" w:space="0" w:color="auto"/>
            <w:right w:val="none" w:sz="0" w:space="0" w:color="auto"/>
          </w:divBdr>
        </w:div>
      </w:divsChild>
    </w:div>
    <w:div w:id="1346132956">
      <w:bodyDiv w:val="1"/>
      <w:marLeft w:val="0"/>
      <w:marRight w:val="0"/>
      <w:marTop w:val="0"/>
      <w:marBottom w:val="0"/>
      <w:divBdr>
        <w:top w:val="none" w:sz="0" w:space="0" w:color="auto"/>
        <w:left w:val="none" w:sz="0" w:space="0" w:color="auto"/>
        <w:bottom w:val="none" w:sz="0" w:space="0" w:color="auto"/>
        <w:right w:val="none" w:sz="0" w:space="0" w:color="auto"/>
      </w:divBdr>
      <w:divsChild>
        <w:div w:id="1003776684">
          <w:marLeft w:val="540"/>
          <w:marRight w:val="0"/>
          <w:marTop w:val="0"/>
          <w:marBottom w:val="0"/>
          <w:divBdr>
            <w:top w:val="none" w:sz="0" w:space="0" w:color="auto"/>
            <w:left w:val="none" w:sz="0" w:space="0" w:color="auto"/>
            <w:bottom w:val="none" w:sz="0" w:space="0" w:color="auto"/>
            <w:right w:val="none" w:sz="0" w:space="0" w:color="auto"/>
          </w:divBdr>
        </w:div>
        <w:div w:id="2039431585">
          <w:marLeft w:val="540"/>
          <w:marRight w:val="0"/>
          <w:marTop w:val="0"/>
          <w:marBottom w:val="0"/>
          <w:divBdr>
            <w:top w:val="none" w:sz="0" w:space="0" w:color="auto"/>
            <w:left w:val="none" w:sz="0" w:space="0" w:color="auto"/>
            <w:bottom w:val="none" w:sz="0" w:space="0" w:color="auto"/>
            <w:right w:val="none" w:sz="0" w:space="0" w:color="auto"/>
          </w:divBdr>
        </w:div>
        <w:div w:id="1601722765">
          <w:marLeft w:val="0"/>
          <w:marRight w:val="0"/>
          <w:marTop w:val="0"/>
          <w:marBottom w:val="0"/>
          <w:divBdr>
            <w:top w:val="none" w:sz="0" w:space="0" w:color="auto"/>
            <w:left w:val="none" w:sz="0" w:space="0" w:color="auto"/>
            <w:bottom w:val="none" w:sz="0" w:space="0" w:color="auto"/>
            <w:right w:val="none" w:sz="0" w:space="0" w:color="auto"/>
          </w:divBdr>
        </w:div>
      </w:divsChild>
    </w:div>
    <w:div w:id="1421099852">
      <w:bodyDiv w:val="1"/>
      <w:marLeft w:val="0"/>
      <w:marRight w:val="0"/>
      <w:marTop w:val="0"/>
      <w:marBottom w:val="0"/>
      <w:divBdr>
        <w:top w:val="none" w:sz="0" w:space="0" w:color="auto"/>
        <w:left w:val="none" w:sz="0" w:space="0" w:color="auto"/>
        <w:bottom w:val="none" w:sz="0" w:space="0" w:color="auto"/>
        <w:right w:val="none" w:sz="0" w:space="0" w:color="auto"/>
      </w:divBdr>
      <w:divsChild>
        <w:div w:id="223954237">
          <w:marLeft w:val="0"/>
          <w:marRight w:val="0"/>
          <w:marTop w:val="0"/>
          <w:marBottom w:val="0"/>
          <w:divBdr>
            <w:top w:val="none" w:sz="0" w:space="0" w:color="auto"/>
            <w:left w:val="none" w:sz="0" w:space="0" w:color="auto"/>
            <w:bottom w:val="none" w:sz="0" w:space="0" w:color="auto"/>
            <w:right w:val="none" w:sz="0" w:space="0" w:color="auto"/>
          </w:divBdr>
          <w:divsChild>
            <w:div w:id="1748847094">
              <w:marLeft w:val="0"/>
              <w:marRight w:val="0"/>
              <w:marTop w:val="0"/>
              <w:marBottom w:val="0"/>
              <w:divBdr>
                <w:top w:val="none" w:sz="0" w:space="0" w:color="auto"/>
                <w:left w:val="none" w:sz="0" w:space="0" w:color="auto"/>
                <w:bottom w:val="none" w:sz="0" w:space="0" w:color="auto"/>
                <w:right w:val="none" w:sz="0" w:space="0" w:color="auto"/>
              </w:divBdr>
            </w:div>
            <w:div w:id="2011178967">
              <w:marLeft w:val="0"/>
              <w:marRight w:val="0"/>
              <w:marTop w:val="0"/>
              <w:marBottom w:val="0"/>
              <w:divBdr>
                <w:top w:val="none" w:sz="0" w:space="0" w:color="auto"/>
                <w:left w:val="none" w:sz="0" w:space="0" w:color="auto"/>
                <w:bottom w:val="none" w:sz="0" w:space="0" w:color="auto"/>
                <w:right w:val="none" w:sz="0" w:space="0" w:color="auto"/>
              </w:divBdr>
            </w:div>
            <w:div w:id="1892686365">
              <w:marLeft w:val="0"/>
              <w:marRight w:val="0"/>
              <w:marTop w:val="0"/>
              <w:marBottom w:val="0"/>
              <w:divBdr>
                <w:top w:val="none" w:sz="0" w:space="0" w:color="auto"/>
                <w:left w:val="none" w:sz="0" w:space="0" w:color="auto"/>
                <w:bottom w:val="none" w:sz="0" w:space="0" w:color="auto"/>
                <w:right w:val="none" w:sz="0" w:space="0" w:color="auto"/>
              </w:divBdr>
            </w:div>
            <w:div w:id="1392650940">
              <w:marLeft w:val="0"/>
              <w:marRight w:val="0"/>
              <w:marTop w:val="0"/>
              <w:marBottom w:val="0"/>
              <w:divBdr>
                <w:top w:val="none" w:sz="0" w:space="0" w:color="auto"/>
                <w:left w:val="none" w:sz="0" w:space="0" w:color="auto"/>
                <w:bottom w:val="none" w:sz="0" w:space="0" w:color="auto"/>
                <w:right w:val="none" w:sz="0" w:space="0" w:color="auto"/>
              </w:divBdr>
            </w:div>
            <w:div w:id="278268547">
              <w:marLeft w:val="0"/>
              <w:marRight w:val="0"/>
              <w:marTop w:val="0"/>
              <w:marBottom w:val="0"/>
              <w:divBdr>
                <w:top w:val="none" w:sz="0" w:space="0" w:color="auto"/>
                <w:left w:val="none" w:sz="0" w:space="0" w:color="auto"/>
                <w:bottom w:val="none" w:sz="0" w:space="0" w:color="auto"/>
                <w:right w:val="none" w:sz="0" w:space="0" w:color="auto"/>
              </w:divBdr>
            </w:div>
            <w:div w:id="1221135933">
              <w:marLeft w:val="0"/>
              <w:marRight w:val="0"/>
              <w:marTop w:val="0"/>
              <w:marBottom w:val="0"/>
              <w:divBdr>
                <w:top w:val="none" w:sz="0" w:space="0" w:color="auto"/>
                <w:left w:val="none" w:sz="0" w:space="0" w:color="auto"/>
                <w:bottom w:val="none" w:sz="0" w:space="0" w:color="auto"/>
                <w:right w:val="none" w:sz="0" w:space="0" w:color="auto"/>
              </w:divBdr>
            </w:div>
            <w:div w:id="1474323888">
              <w:marLeft w:val="0"/>
              <w:marRight w:val="0"/>
              <w:marTop w:val="0"/>
              <w:marBottom w:val="0"/>
              <w:divBdr>
                <w:top w:val="none" w:sz="0" w:space="0" w:color="auto"/>
                <w:left w:val="none" w:sz="0" w:space="0" w:color="auto"/>
                <w:bottom w:val="none" w:sz="0" w:space="0" w:color="auto"/>
                <w:right w:val="none" w:sz="0" w:space="0" w:color="auto"/>
              </w:divBdr>
            </w:div>
            <w:div w:id="977757772">
              <w:marLeft w:val="0"/>
              <w:marRight w:val="0"/>
              <w:marTop w:val="0"/>
              <w:marBottom w:val="0"/>
              <w:divBdr>
                <w:top w:val="none" w:sz="0" w:space="0" w:color="auto"/>
                <w:left w:val="none" w:sz="0" w:space="0" w:color="auto"/>
                <w:bottom w:val="none" w:sz="0" w:space="0" w:color="auto"/>
                <w:right w:val="none" w:sz="0" w:space="0" w:color="auto"/>
              </w:divBdr>
            </w:div>
            <w:div w:id="184632837">
              <w:marLeft w:val="0"/>
              <w:marRight w:val="0"/>
              <w:marTop w:val="0"/>
              <w:marBottom w:val="0"/>
              <w:divBdr>
                <w:top w:val="none" w:sz="0" w:space="0" w:color="auto"/>
                <w:left w:val="none" w:sz="0" w:space="0" w:color="auto"/>
                <w:bottom w:val="none" w:sz="0" w:space="0" w:color="auto"/>
                <w:right w:val="none" w:sz="0" w:space="0" w:color="auto"/>
              </w:divBdr>
            </w:div>
            <w:div w:id="1179125020">
              <w:marLeft w:val="0"/>
              <w:marRight w:val="0"/>
              <w:marTop w:val="0"/>
              <w:marBottom w:val="0"/>
              <w:divBdr>
                <w:top w:val="none" w:sz="0" w:space="0" w:color="auto"/>
                <w:left w:val="none" w:sz="0" w:space="0" w:color="auto"/>
                <w:bottom w:val="none" w:sz="0" w:space="0" w:color="auto"/>
                <w:right w:val="none" w:sz="0" w:space="0" w:color="auto"/>
              </w:divBdr>
            </w:div>
            <w:div w:id="170225870">
              <w:marLeft w:val="0"/>
              <w:marRight w:val="0"/>
              <w:marTop w:val="0"/>
              <w:marBottom w:val="0"/>
              <w:divBdr>
                <w:top w:val="none" w:sz="0" w:space="0" w:color="auto"/>
                <w:left w:val="none" w:sz="0" w:space="0" w:color="auto"/>
                <w:bottom w:val="none" w:sz="0" w:space="0" w:color="auto"/>
                <w:right w:val="none" w:sz="0" w:space="0" w:color="auto"/>
              </w:divBdr>
            </w:div>
            <w:div w:id="1130708411">
              <w:marLeft w:val="0"/>
              <w:marRight w:val="0"/>
              <w:marTop w:val="0"/>
              <w:marBottom w:val="0"/>
              <w:divBdr>
                <w:top w:val="none" w:sz="0" w:space="0" w:color="auto"/>
                <w:left w:val="none" w:sz="0" w:space="0" w:color="auto"/>
                <w:bottom w:val="none" w:sz="0" w:space="0" w:color="auto"/>
                <w:right w:val="none" w:sz="0" w:space="0" w:color="auto"/>
              </w:divBdr>
            </w:div>
            <w:div w:id="1253857221">
              <w:marLeft w:val="0"/>
              <w:marRight w:val="0"/>
              <w:marTop w:val="0"/>
              <w:marBottom w:val="0"/>
              <w:divBdr>
                <w:top w:val="none" w:sz="0" w:space="0" w:color="auto"/>
                <w:left w:val="none" w:sz="0" w:space="0" w:color="auto"/>
                <w:bottom w:val="none" w:sz="0" w:space="0" w:color="auto"/>
                <w:right w:val="none" w:sz="0" w:space="0" w:color="auto"/>
              </w:divBdr>
            </w:div>
            <w:div w:id="1166357708">
              <w:marLeft w:val="0"/>
              <w:marRight w:val="0"/>
              <w:marTop w:val="0"/>
              <w:marBottom w:val="0"/>
              <w:divBdr>
                <w:top w:val="none" w:sz="0" w:space="0" w:color="auto"/>
                <w:left w:val="none" w:sz="0" w:space="0" w:color="auto"/>
                <w:bottom w:val="none" w:sz="0" w:space="0" w:color="auto"/>
                <w:right w:val="none" w:sz="0" w:space="0" w:color="auto"/>
              </w:divBdr>
            </w:div>
          </w:divsChild>
        </w:div>
        <w:div w:id="1088962383">
          <w:marLeft w:val="0"/>
          <w:marRight w:val="0"/>
          <w:marTop w:val="0"/>
          <w:marBottom w:val="0"/>
          <w:divBdr>
            <w:top w:val="none" w:sz="0" w:space="0" w:color="auto"/>
            <w:left w:val="none" w:sz="0" w:space="0" w:color="auto"/>
            <w:bottom w:val="none" w:sz="0" w:space="0" w:color="auto"/>
            <w:right w:val="none" w:sz="0" w:space="0" w:color="auto"/>
          </w:divBdr>
        </w:div>
      </w:divsChild>
    </w:div>
    <w:div w:id="1748725184">
      <w:bodyDiv w:val="1"/>
      <w:marLeft w:val="0"/>
      <w:marRight w:val="0"/>
      <w:marTop w:val="0"/>
      <w:marBottom w:val="0"/>
      <w:divBdr>
        <w:top w:val="none" w:sz="0" w:space="0" w:color="auto"/>
        <w:left w:val="none" w:sz="0" w:space="0" w:color="auto"/>
        <w:bottom w:val="none" w:sz="0" w:space="0" w:color="auto"/>
        <w:right w:val="none" w:sz="0" w:space="0" w:color="auto"/>
      </w:divBdr>
    </w:div>
    <w:div w:id="1778409663">
      <w:bodyDiv w:val="1"/>
      <w:marLeft w:val="0"/>
      <w:marRight w:val="0"/>
      <w:marTop w:val="0"/>
      <w:marBottom w:val="0"/>
      <w:divBdr>
        <w:top w:val="none" w:sz="0" w:space="0" w:color="auto"/>
        <w:left w:val="none" w:sz="0" w:space="0" w:color="auto"/>
        <w:bottom w:val="none" w:sz="0" w:space="0" w:color="auto"/>
        <w:right w:val="none" w:sz="0" w:space="0" w:color="auto"/>
      </w:divBdr>
    </w:div>
    <w:div w:id="1961912353">
      <w:bodyDiv w:val="1"/>
      <w:marLeft w:val="0"/>
      <w:marRight w:val="0"/>
      <w:marTop w:val="0"/>
      <w:marBottom w:val="0"/>
      <w:divBdr>
        <w:top w:val="none" w:sz="0" w:space="0" w:color="auto"/>
        <w:left w:val="none" w:sz="0" w:space="0" w:color="auto"/>
        <w:bottom w:val="none" w:sz="0" w:space="0" w:color="auto"/>
        <w:right w:val="none" w:sz="0" w:space="0" w:color="auto"/>
      </w:divBdr>
    </w:div>
    <w:div w:id="2094006719">
      <w:bodyDiv w:val="1"/>
      <w:marLeft w:val="0"/>
      <w:marRight w:val="0"/>
      <w:marTop w:val="0"/>
      <w:marBottom w:val="0"/>
      <w:divBdr>
        <w:top w:val="none" w:sz="0" w:space="0" w:color="auto"/>
        <w:left w:val="none" w:sz="0" w:space="0" w:color="auto"/>
        <w:bottom w:val="none" w:sz="0" w:space="0" w:color="auto"/>
        <w:right w:val="none" w:sz="0" w:space="0" w:color="auto"/>
      </w:divBdr>
    </w:div>
    <w:div w:id="214087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56589-09BE-1E4C-AED3-10EC30CEF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9</Pages>
  <Words>2397</Words>
  <Characters>13188</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62</cp:revision>
  <cp:lastPrinted>2024-01-12T19:56:00Z</cp:lastPrinted>
  <dcterms:created xsi:type="dcterms:W3CDTF">2024-10-18T13:24:00Z</dcterms:created>
  <dcterms:modified xsi:type="dcterms:W3CDTF">2024-10-19T20:16:00Z</dcterms:modified>
</cp:coreProperties>
</file>