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D0154" w14:textId="77777777" w:rsidR="00CA26BC" w:rsidRPr="009A02F8" w:rsidRDefault="00CA26BC" w:rsidP="00F725F6">
      <w:pPr>
        <w:ind w:left="284" w:right="306"/>
        <w:rPr>
          <w:rFonts w:ascii="Source Sans Pro" w:hAnsi="Source Sans Pro"/>
          <w:b/>
          <w:bCs/>
          <w:sz w:val="10"/>
          <w:szCs w:val="10"/>
          <w:lang w:val="en-US"/>
        </w:rPr>
      </w:pPr>
    </w:p>
    <w:p w14:paraId="5F88DFA3" w14:textId="077A4177" w:rsidR="00CA26BC" w:rsidRPr="009A02F8" w:rsidRDefault="00CA26BC" w:rsidP="00CA26BC">
      <w:pPr>
        <w:tabs>
          <w:tab w:val="left" w:pos="4170"/>
        </w:tabs>
        <w:ind w:right="20"/>
        <w:jc w:val="center"/>
        <w:rPr>
          <w:rFonts w:ascii="Source Sans Pro" w:hAnsi="Source Sans Pro"/>
          <w:b/>
          <w:bCs/>
          <w:sz w:val="28"/>
          <w:szCs w:val="28"/>
        </w:rPr>
      </w:pPr>
      <w:r w:rsidRPr="00CA26BC">
        <w:rPr>
          <w:rFonts w:ascii="Source Sans Pro" w:hAnsi="Source Sans Pro"/>
          <w:b/>
          <w:bCs/>
          <w:sz w:val="28"/>
          <w:szCs w:val="28"/>
        </w:rPr>
        <w:t xml:space="preserve">DAMTIEN LARBLI TCHINTCHIBIDJA ET MALLORY STEWART </w:t>
      </w:r>
      <w:r w:rsidRPr="009A02F8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ECHANGENT SUR </w:t>
      </w:r>
      <w:r w:rsidR="009A02F8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>LA COOPERATION</w:t>
      </w:r>
      <w:r w:rsidRPr="009A02F8">
        <w:rPr>
          <w:rFonts w:ascii="Source Sans Pro" w:eastAsia="Times New Roman" w:hAnsi="Source Sans Pro" w:cs="Times New Roman"/>
          <w:b/>
          <w:bCs/>
          <w:sz w:val="28"/>
          <w:szCs w:val="28"/>
          <w:lang w:eastAsia="fr-FR"/>
        </w:rPr>
        <w:t xml:space="preserve"> ENTRE </w:t>
      </w:r>
      <w:r w:rsidRPr="009A02F8">
        <w:rPr>
          <w:rFonts w:ascii="Source Sans Pro" w:hAnsi="Source Sans Pro" w:cs="Arial"/>
          <w:b/>
          <w:bCs/>
          <w:noProof/>
          <w:sz w:val="28"/>
          <w:szCs w:val="28"/>
          <w:lang w:val="fr-FR"/>
        </w:rPr>
        <w:t>LA CEDEAO ET LES ETATS-UNIS D’AMERIQUE</w:t>
      </w:r>
      <w:r w:rsidR="0018223C">
        <w:rPr>
          <w:rFonts w:ascii="Source Sans Pro" w:hAnsi="Source Sans Pro" w:cs="Arial"/>
          <w:b/>
          <w:bCs/>
          <w:noProof/>
          <w:sz w:val="28"/>
          <w:szCs w:val="28"/>
          <w:lang w:val="fr-FR"/>
        </w:rPr>
        <w:t>.</w:t>
      </w:r>
    </w:p>
    <w:p w14:paraId="0B1FC7BA" w14:textId="20F84E2D" w:rsidR="00AB0B41" w:rsidRPr="00763044" w:rsidRDefault="0069141F" w:rsidP="00CA26BC">
      <w:pPr>
        <w:ind w:left="284" w:right="306"/>
        <w:rPr>
          <w:rFonts w:ascii="Source Sans Pro" w:hAnsi="Source Sans Pro"/>
          <w:sz w:val="10"/>
          <w:szCs w:val="10"/>
          <w:lang w:val="en-US"/>
        </w:rPr>
      </w:pPr>
      <w:r w:rsidRPr="00BC2EE6">
        <w:rPr>
          <w:rFonts w:ascii="Source Sans Pro" w:hAnsi="Source Sans Pro"/>
          <w:b/>
          <w:bCs/>
          <w:noProof/>
          <w:color w:val="008C44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418106C" wp14:editId="599A77C1">
                <wp:simplePos x="0" y="0"/>
                <wp:positionH relativeFrom="leftMargin">
                  <wp:posOffset>951230</wp:posOffset>
                </wp:positionH>
                <wp:positionV relativeFrom="topMargin">
                  <wp:posOffset>1967735</wp:posOffset>
                </wp:positionV>
                <wp:extent cx="5688965" cy="224790"/>
                <wp:effectExtent l="0" t="0" r="6985" b="3810"/>
                <wp:wrapSquare wrapText="bothSides"/>
                <wp:docPr id="6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896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C0854" w14:textId="4B79A50C" w:rsidR="00D2555D" w:rsidRPr="0079631B" w:rsidRDefault="00951DBB" w:rsidP="00D2555D">
                            <w:pPr>
                              <w:spacing w:line="320" w:lineRule="exact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530FC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pacing w:val="2"/>
                                <w:sz w:val="20"/>
                                <w:szCs w:val="20"/>
                              </w:rPr>
                              <w:t>COMMUNIQUE DE PRESSE</w:t>
                            </w:r>
                            <w:r w:rsidR="0069141F" w:rsidRPr="006530F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="0069141F" w:rsidRPr="0079631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810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9pt;margin-top:154.95pt;width:447.95pt;height:17.7pt;z-index:251811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" filled="f" stroked="f">
                <v:textbox inset="0,0,0,0">
                  <w:txbxContent>
                    <w:p w14:paraId="11BC0854" w14:textId="4B79A50C" w:rsidR="00D2555D" w:rsidRPr="0079631B" w:rsidRDefault="00951DBB" w:rsidP="00D2555D">
                      <w:pPr>
                        <w:spacing w:line="320" w:lineRule="exact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6530FC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pacing w:val="2"/>
                          <w:sz w:val="20"/>
                          <w:szCs w:val="20"/>
                        </w:rPr>
                        <w:t>COMMUNIQUE DE PRESSE</w:t>
                      </w:r>
                      <w:r w:rsidR="0069141F" w:rsidRPr="006530FC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  <w:r w:rsidR="0069141F" w:rsidRPr="0079631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F4715FB" w14:textId="7AF231D1" w:rsidR="00952BA8" w:rsidRPr="00CA26BC" w:rsidRDefault="00952BA8" w:rsidP="000F3B0E">
      <w:pPr>
        <w:jc w:val="both"/>
        <w:rPr>
          <w:rFonts w:ascii="Source Sans Pro" w:hAnsi="Source Sans Pro"/>
        </w:rPr>
      </w:pPr>
      <w:r w:rsidRPr="00CA26BC">
        <w:rPr>
          <w:rFonts w:ascii="Source Sans Pro" w:eastAsia="Times New Roman" w:hAnsi="Source Sans Pro" w:cs="Times New Roman"/>
          <w:lang w:eastAsia="fr-FR"/>
        </w:rPr>
        <w:t xml:space="preserve">Le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renforcement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</w:t>
      </w:r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u </w:t>
      </w:r>
      <w:proofErr w:type="spellStart"/>
      <w:r w:rsidR="00F82CE6" w:rsidRPr="00CA26BC">
        <w:rPr>
          <w:rFonts w:ascii="Source Sans Pro" w:eastAsia="Times New Roman" w:hAnsi="Source Sans Pro" w:cs="Times New Roman"/>
          <w:lang w:eastAsia="fr-FR"/>
        </w:rPr>
        <w:t>partenariat</w:t>
      </w:r>
      <w:proofErr w:type="spellEnd"/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Pr="00CA26BC">
        <w:rPr>
          <w:rFonts w:ascii="Source Sans Pro" w:eastAsia="Times New Roman" w:hAnsi="Source Sans Pro" w:cs="Times New Roman"/>
          <w:lang w:eastAsia="fr-FR"/>
        </w:rPr>
        <w:t xml:space="preserve">entre la Communauté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économique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des Etats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l’Afrique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l’Ouest (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Cedeao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) et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Etats-Unis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d’Amérique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a </w:t>
      </w:r>
      <w:proofErr w:type="spellStart"/>
      <w:r w:rsidR="00F82CE6" w:rsidRPr="00CA26BC">
        <w:rPr>
          <w:rFonts w:ascii="Source Sans Pro" w:eastAsia="Times New Roman" w:hAnsi="Source Sans Pro" w:cs="Times New Roman"/>
          <w:lang w:eastAsia="fr-FR"/>
        </w:rPr>
        <w:t>dominé</w:t>
      </w:r>
      <w:proofErr w:type="spellEnd"/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, </w:t>
      </w:r>
      <w:r w:rsidRPr="00CA26BC">
        <w:rPr>
          <w:rFonts w:ascii="Source Sans Pro" w:eastAsia="Times New Roman" w:hAnsi="Source Sans Pro" w:cs="Times New Roman"/>
          <w:lang w:eastAsia="fr-FR"/>
        </w:rPr>
        <w:t xml:space="preserve">le </w:t>
      </w:r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20 </w:t>
      </w:r>
      <w:proofErr w:type="spellStart"/>
      <w:r w:rsidR="00F82CE6" w:rsidRPr="00CA26BC">
        <w:rPr>
          <w:rFonts w:ascii="Source Sans Pro" w:eastAsia="Times New Roman" w:hAnsi="Source Sans Pro" w:cs="Times New Roman"/>
          <w:lang w:eastAsia="fr-FR"/>
        </w:rPr>
        <w:t>août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2024, à Abuja,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au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Nigeria, </w:t>
      </w:r>
      <w:proofErr w:type="spellStart"/>
      <w:r w:rsidR="00F82CE6" w:rsidRPr="00CA26BC">
        <w:rPr>
          <w:rFonts w:ascii="Source Sans Pro" w:eastAsia="Times New Roman" w:hAnsi="Source Sans Pro" w:cs="Times New Roman"/>
          <w:lang w:eastAsia="fr-FR"/>
        </w:rPr>
        <w:t>les</w:t>
      </w:r>
      <w:proofErr w:type="spellEnd"/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="00F82CE6" w:rsidRPr="00CA26BC">
        <w:rPr>
          <w:rFonts w:ascii="Source Sans Pro" w:eastAsia="Times New Roman" w:hAnsi="Source Sans Pro" w:cs="Times New Roman"/>
          <w:lang w:eastAsia="fr-FR"/>
        </w:rPr>
        <w:t>échanges</w:t>
      </w:r>
      <w:proofErr w:type="spellEnd"/>
      <w:r w:rsidR="00F82CE6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Pr="00CA26BC">
        <w:rPr>
          <w:rFonts w:ascii="Source Sans Pro" w:eastAsia="Times New Roman" w:hAnsi="Source Sans Pro" w:cs="Times New Roman"/>
          <w:lang w:eastAsia="fr-FR"/>
        </w:rPr>
        <w:t>entre la vice-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présidente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Commission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Cedeao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 w:rsidRPr="00CA26BC">
        <w:rPr>
          <w:rFonts w:ascii="Source Sans Pro" w:hAnsi="Source Sans Pro"/>
        </w:rPr>
        <w:t>Mme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Damtien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Larbli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Tchintchibidja</w:t>
      </w:r>
      <w:proofErr w:type="spellEnd"/>
      <w:r w:rsidRPr="00CA26BC">
        <w:rPr>
          <w:rFonts w:ascii="Source Sans Pro" w:hAnsi="Source Sans Pro"/>
        </w:rPr>
        <w:t xml:space="preserve">, </w:t>
      </w:r>
      <w:r w:rsidR="00F82CE6" w:rsidRPr="00CA26BC">
        <w:rPr>
          <w:rFonts w:ascii="Source Sans Pro" w:hAnsi="Source Sans Pro"/>
        </w:rPr>
        <w:t xml:space="preserve">et </w:t>
      </w:r>
      <w:r w:rsidR="00F11935">
        <w:rPr>
          <w:rFonts w:ascii="Source Sans Pro" w:hAnsi="Source Sans Pro"/>
        </w:rPr>
        <w:t>la</w:t>
      </w:r>
      <w:r w:rsidR="00F82CE6" w:rsidRPr="00CA26BC">
        <w:rPr>
          <w:rFonts w:ascii="Source Sans Pro" w:hAnsi="Source Sans Pro"/>
        </w:rPr>
        <w:t xml:space="preserve"> </w:t>
      </w:r>
      <w:proofErr w:type="spellStart"/>
      <w:r w:rsidR="00F82CE6" w:rsidRPr="00CA26BC">
        <w:rPr>
          <w:rFonts w:ascii="Source Sans Pro" w:hAnsi="Source Sans Pro"/>
        </w:rPr>
        <w:t>secrétaire</w:t>
      </w:r>
      <w:proofErr w:type="spellEnd"/>
      <w:r w:rsidR="00F82CE6" w:rsidRPr="00CA26BC">
        <w:rPr>
          <w:rFonts w:ascii="Source Sans Pro" w:hAnsi="Source Sans Pro"/>
        </w:rPr>
        <w:t xml:space="preserve"> </w:t>
      </w:r>
      <w:proofErr w:type="spellStart"/>
      <w:r w:rsidR="00F82CE6" w:rsidRPr="00CA26BC">
        <w:rPr>
          <w:rFonts w:ascii="Source Sans Pro" w:hAnsi="Source Sans Pro"/>
        </w:rPr>
        <w:t>d’Etat</w:t>
      </w:r>
      <w:proofErr w:type="spellEnd"/>
      <w:r w:rsidR="00F82CE6" w:rsidRPr="00CA26BC">
        <w:rPr>
          <w:rFonts w:ascii="Source Sans Pro" w:hAnsi="Source Sans Pro"/>
        </w:rPr>
        <w:t xml:space="preserve"> </w:t>
      </w:r>
      <w:proofErr w:type="spellStart"/>
      <w:r w:rsidR="00F11935">
        <w:rPr>
          <w:rFonts w:ascii="Source Sans Pro" w:hAnsi="Source Sans Pro"/>
        </w:rPr>
        <w:t>adjointe</w:t>
      </w:r>
      <w:proofErr w:type="spellEnd"/>
      <w:r w:rsidR="00F11935">
        <w:rPr>
          <w:rFonts w:ascii="Source Sans Pro" w:hAnsi="Source Sans Pro"/>
        </w:rPr>
        <w:t xml:space="preserve"> </w:t>
      </w:r>
      <w:proofErr w:type="spellStart"/>
      <w:r w:rsidR="00F82CE6" w:rsidRPr="00CA26BC">
        <w:rPr>
          <w:rFonts w:ascii="Source Sans Pro" w:hAnsi="Source Sans Pro"/>
        </w:rPr>
        <w:t>américain</w:t>
      </w:r>
      <w:r w:rsidR="00F11935">
        <w:rPr>
          <w:rFonts w:ascii="Source Sans Pro" w:hAnsi="Source Sans Pro"/>
        </w:rPr>
        <w:t>e</w:t>
      </w:r>
      <w:proofErr w:type="spellEnd"/>
      <w:r w:rsidR="00F82CE6" w:rsidRPr="00CA26BC">
        <w:rPr>
          <w:rFonts w:ascii="Source Sans Pro" w:hAnsi="Source Sans Pro"/>
        </w:rPr>
        <w:t xml:space="preserve">, </w:t>
      </w:r>
      <w:proofErr w:type="spellStart"/>
      <w:r w:rsidR="00F82CE6" w:rsidRPr="00CA26BC">
        <w:rPr>
          <w:rFonts w:ascii="Source Sans Pro" w:hAnsi="Source Sans Pro"/>
        </w:rPr>
        <w:t>Mme</w:t>
      </w:r>
      <w:proofErr w:type="spellEnd"/>
      <w:r w:rsidR="00F82CE6" w:rsidRPr="00CA26BC">
        <w:rPr>
          <w:rFonts w:ascii="Source Sans Pro" w:hAnsi="Source Sans Pro"/>
        </w:rPr>
        <w:t xml:space="preserve"> Mallory Stewart</w:t>
      </w:r>
      <w:r w:rsidRPr="00CA26BC">
        <w:rPr>
          <w:rFonts w:ascii="Source Sans Pro" w:eastAsia="Times New Roman" w:hAnsi="Source Sans Pro" w:cs="Times New Roman"/>
          <w:lang w:eastAsia="fr-FR"/>
        </w:rPr>
        <w:t>.</w:t>
      </w:r>
      <w:r w:rsidRPr="00CA26BC">
        <w:rPr>
          <w:rFonts w:ascii="Source Sans Pro" w:hAnsi="Source Sans Pro"/>
        </w:rPr>
        <w:t xml:space="preserve"> </w:t>
      </w:r>
    </w:p>
    <w:p w14:paraId="7523201D" w14:textId="77777777" w:rsidR="00952BA8" w:rsidRPr="00CA26BC" w:rsidRDefault="00952BA8" w:rsidP="000F3B0E">
      <w:pPr>
        <w:jc w:val="both"/>
        <w:rPr>
          <w:rFonts w:ascii="Source Sans Pro" w:hAnsi="Source Sans Pro"/>
          <w:sz w:val="10"/>
          <w:szCs w:val="10"/>
        </w:rPr>
      </w:pPr>
    </w:p>
    <w:p w14:paraId="6D4B4C8C" w14:textId="60BE5BD2" w:rsidR="00EB13A3" w:rsidRPr="00CA26BC" w:rsidRDefault="00F82CE6" w:rsidP="000F3B0E">
      <w:pPr>
        <w:jc w:val="both"/>
        <w:rPr>
          <w:rFonts w:ascii="Source Sans Pro" w:hAnsi="Source Sans Pro"/>
        </w:rPr>
      </w:pPr>
      <w:proofErr w:type="spellStart"/>
      <w:r w:rsidRPr="00CA26BC">
        <w:rPr>
          <w:rFonts w:ascii="Source Sans Pro" w:hAnsi="Source Sans Pro"/>
        </w:rPr>
        <w:t>Les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discussions</w:t>
      </w:r>
      <w:proofErr w:type="spellEnd"/>
      <w:r w:rsidRPr="00CA26BC">
        <w:rPr>
          <w:rFonts w:ascii="Source Sans Pro" w:hAnsi="Source Sans Pro"/>
        </w:rPr>
        <w:t xml:space="preserve"> entre </w:t>
      </w:r>
      <w:proofErr w:type="spellStart"/>
      <w:r w:rsidRPr="00CA26BC">
        <w:rPr>
          <w:rFonts w:ascii="Source Sans Pro" w:hAnsi="Source Sans Pro"/>
        </w:rPr>
        <w:t>les</w:t>
      </w:r>
      <w:proofErr w:type="spellEnd"/>
      <w:r w:rsidRPr="00CA26BC">
        <w:rPr>
          <w:rFonts w:ascii="Source Sans Pro" w:hAnsi="Source Sans Pro"/>
        </w:rPr>
        <w:t xml:space="preserve"> deux </w:t>
      </w:r>
      <w:proofErr w:type="spellStart"/>
      <w:r w:rsidRPr="00CA26BC">
        <w:rPr>
          <w:rFonts w:ascii="Source Sans Pro" w:hAnsi="Source Sans Pro"/>
        </w:rPr>
        <w:t>personnalités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ont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porté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sur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les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questions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liées</w:t>
      </w:r>
      <w:proofErr w:type="spellEnd"/>
      <w:r w:rsidRPr="00CA26BC">
        <w:rPr>
          <w:rFonts w:ascii="Source Sans Pro" w:hAnsi="Source Sans Pro"/>
        </w:rPr>
        <w:t xml:space="preserve"> à la </w:t>
      </w:r>
      <w:proofErr w:type="spellStart"/>
      <w:r w:rsidRPr="00CA26BC">
        <w:rPr>
          <w:rFonts w:ascii="Source Sans Pro" w:hAnsi="Source Sans Pro"/>
        </w:rPr>
        <w:t>sécurité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dans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l’espace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Cedeao</w:t>
      </w:r>
      <w:proofErr w:type="spellEnd"/>
      <w:r w:rsidRPr="00CA26BC">
        <w:rPr>
          <w:rFonts w:ascii="Source Sans Pro" w:hAnsi="Source Sans Pro"/>
        </w:rPr>
        <w:t xml:space="preserve">, </w:t>
      </w:r>
      <w:proofErr w:type="spellStart"/>
      <w:r w:rsidRPr="00CA26BC">
        <w:rPr>
          <w:rFonts w:ascii="Source Sans Pro" w:hAnsi="Source Sans Pro"/>
        </w:rPr>
        <w:t>notamment</w:t>
      </w:r>
      <w:proofErr w:type="spellEnd"/>
      <w:r w:rsidRPr="00CA26BC">
        <w:rPr>
          <w:rFonts w:ascii="Source Sans Pro" w:hAnsi="Source Sans Pro"/>
        </w:rPr>
        <w:t xml:space="preserve"> </w:t>
      </w:r>
      <w:r w:rsidR="00EB13A3" w:rsidRPr="00CA26BC">
        <w:rPr>
          <w:rFonts w:ascii="Source Sans Pro" w:hAnsi="Source Sans Pro"/>
        </w:rPr>
        <w:t xml:space="preserve">la </w:t>
      </w:r>
      <w:proofErr w:type="spellStart"/>
      <w:r w:rsidRPr="00607FDF">
        <w:rPr>
          <w:rFonts w:ascii="Source Sans Pro" w:eastAsia="Times New Roman" w:hAnsi="Source Sans Pro" w:cs="Times New Roman"/>
          <w:lang w:eastAsia="fr-FR"/>
        </w:rPr>
        <w:t>stabilité</w:t>
      </w:r>
      <w:proofErr w:type="spellEnd"/>
      <w:r w:rsidRPr="00607FDF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607FDF">
        <w:rPr>
          <w:rFonts w:ascii="Source Sans Pro" w:eastAsia="Times New Roman" w:hAnsi="Source Sans Pro" w:cs="Times New Roman"/>
          <w:lang w:eastAsia="fr-FR"/>
        </w:rPr>
        <w:t>régionale</w:t>
      </w:r>
      <w:proofErr w:type="spellEnd"/>
      <w:r w:rsidRPr="00CA26BC">
        <w:rPr>
          <w:rFonts w:ascii="Source Sans Pro" w:hAnsi="Source Sans Pro"/>
        </w:rPr>
        <w:t xml:space="preserve">, la </w:t>
      </w:r>
      <w:proofErr w:type="spellStart"/>
      <w:r w:rsidRPr="00CA26BC">
        <w:rPr>
          <w:rFonts w:ascii="Source Sans Pro" w:hAnsi="Source Sans Pro"/>
        </w:rPr>
        <w:t>prolifération</w:t>
      </w:r>
      <w:proofErr w:type="spellEnd"/>
      <w:r w:rsidRPr="00CA26BC">
        <w:rPr>
          <w:rFonts w:ascii="Source Sans Pro" w:hAnsi="Source Sans Pro"/>
        </w:rPr>
        <w:t xml:space="preserve"> des armes </w:t>
      </w:r>
      <w:proofErr w:type="spellStart"/>
      <w:r w:rsidRPr="00CA26BC">
        <w:rPr>
          <w:rFonts w:ascii="Source Sans Pro" w:hAnsi="Source Sans Pro"/>
        </w:rPr>
        <w:t>légères</w:t>
      </w:r>
      <w:proofErr w:type="spellEnd"/>
      <w:r w:rsidRPr="00CA26BC">
        <w:rPr>
          <w:rFonts w:ascii="Source Sans Pro" w:hAnsi="Source Sans Pro"/>
        </w:rPr>
        <w:t xml:space="preserve"> et de </w:t>
      </w:r>
      <w:proofErr w:type="spellStart"/>
      <w:r w:rsidRPr="00CA26BC">
        <w:rPr>
          <w:rFonts w:ascii="Source Sans Pro" w:hAnsi="Source Sans Pro"/>
        </w:rPr>
        <w:t>petit</w:t>
      </w:r>
      <w:r w:rsidR="00EB13A3" w:rsidRPr="00CA26BC">
        <w:rPr>
          <w:rFonts w:ascii="Source Sans Pro" w:hAnsi="Source Sans Pro"/>
        </w:rPr>
        <w:t>s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calibre</w:t>
      </w:r>
      <w:r w:rsidR="00EB13A3" w:rsidRPr="00CA26BC">
        <w:rPr>
          <w:rFonts w:ascii="Source Sans Pro" w:hAnsi="Source Sans Pro"/>
        </w:rPr>
        <w:t>s</w:t>
      </w:r>
      <w:proofErr w:type="spellEnd"/>
      <w:r w:rsidR="00EB13A3" w:rsidRPr="00CA26BC">
        <w:rPr>
          <w:rFonts w:ascii="Source Sans Pro" w:hAnsi="Source Sans Pro"/>
        </w:rPr>
        <w:t xml:space="preserve">, </w:t>
      </w:r>
      <w:proofErr w:type="spellStart"/>
      <w:r w:rsidR="00EB13A3" w:rsidRPr="00CA26BC">
        <w:rPr>
          <w:rFonts w:ascii="Source Sans Pro" w:eastAsia="Times New Roman" w:hAnsi="Source Sans Pro" w:cs="Courier New"/>
          <w:lang w:eastAsia="fr-FR"/>
        </w:rPr>
        <w:t>l'alerte</w:t>
      </w:r>
      <w:proofErr w:type="spellEnd"/>
      <w:r w:rsidR="00EB13A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B13A3" w:rsidRPr="00CA26BC">
        <w:rPr>
          <w:rFonts w:ascii="Source Sans Pro" w:eastAsia="Times New Roman" w:hAnsi="Source Sans Pro" w:cs="Courier New"/>
          <w:lang w:eastAsia="fr-FR"/>
        </w:rPr>
        <w:t>précoce</w:t>
      </w:r>
      <w:proofErr w:type="spellEnd"/>
      <w:r w:rsidR="00EB13A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B13A3" w:rsidRPr="00CA26BC">
        <w:rPr>
          <w:rFonts w:ascii="Source Sans Pro" w:eastAsia="Times New Roman" w:hAnsi="Source Sans Pro" w:cs="Courier New"/>
          <w:lang w:eastAsia="fr-FR"/>
        </w:rPr>
        <w:t>ainsi</w:t>
      </w:r>
      <w:proofErr w:type="spellEnd"/>
      <w:r w:rsidR="00EB13A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B13A3" w:rsidRPr="00CA26BC">
        <w:rPr>
          <w:rFonts w:ascii="Source Sans Pro" w:eastAsia="Times New Roman" w:hAnsi="Source Sans Pro" w:cs="Courier New"/>
          <w:lang w:eastAsia="fr-FR"/>
        </w:rPr>
        <w:t>que</w:t>
      </w:r>
      <w:proofErr w:type="spellEnd"/>
      <w:r w:rsidR="00EB13A3" w:rsidRPr="00CA26BC">
        <w:rPr>
          <w:rFonts w:ascii="Source Sans Pro" w:eastAsia="Times New Roman" w:hAnsi="Source Sans Pro" w:cs="Courier New"/>
          <w:lang w:eastAsia="fr-FR"/>
        </w:rPr>
        <w:t xml:space="preserve"> la </w:t>
      </w:r>
      <w:proofErr w:type="spellStart"/>
      <w:r w:rsidR="00EB13A3" w:rsidRPr="00CA26BC">
        <w:rPr>
          <w:rFonts w:ascii="Source Sans Pro" w:eastAsia="Times New Roman" w:hAnsi="Source Sans Pro" w:cs="Courier New"/>
          <w:lang w:eastAsia="fr-FR"/>
        </w:rPr>
        <w:t>sécurité</w:t>
      </w:r>
      <w:proofErr w:type="spellEnd"/>
      <w:r w:rsidR="00EB13A3" w:rsidRPr="00CA26BC">
        <w:rPr>
          <w:rFonts w:ascii="Source Sans Pro" w:eastAsia="Times New Roman" w:hAnsi="Source Sans Pro" w:cs="Courier New"/>
          <w:lang w:eastAsia="fr-FR"/>
        </w:rPr>
        <w:t xml:space="preserve"> maritime</w:t>
      </w:r>
      <w:r w:rsidR="00EB13A3" w:rsidRPr="00CA26BC">
        <w:rPr>
          <w:rFonts w:ascii="Source Sans Pro" w:hAnsi="Source Sans Pro"/>
        </w:rPr>
        <w:t>.</w:t>
      </w:r>
    </w:p>
    <w:p w14:paraId="01D57A9C" w14:textId="77777777" w:rsidR="000F3B0E" w:rsidRPr="00CA26BC" w:rsidRDefault="000F3B0E" w:rsidP="000F3B0E">
      <w:pPr>
        <w:jc w:val="both"/>
        <w:rPr>
          <w:rFonts w:ascii="Source Sans Pro" w:hAnsi="Source Sans Pro"/>
          <w:sz w:val="10"/>
          <w:szCs w:val="10"/>
        </w:rPr>
      </w:pPr>
    </w:p>
    <w:p w14:paraId="1ADCBE74" w14:textId="661BD70C" w:rsidR="00FB5262" w:rsidRPr="00CA26BC" w:rsidRDefault="00EB13A3" w:rsidP="000F3B0E">
      <w:pPr>
        <w:jc w:val="both"/>
        <w:rPr>
          <w:rFonts w:ascii="Source Sans Pro" w:eastAsia="Times New Roman" w:hAnsi="Source Sans Pro" w:cs="Courier New"/>
          <w:lang w:eastAsia="fr-FR"/>
        </w:rPr>
      </w:pPr>
      <w:r w:rsidRPr="00CA26BC">
        <w:rPr>
          <w:rFonts w:ascii="Source Sans Pro" w:eastAsia="Times New Roman" w:hAnsi="Source Sans Pro" w:cs="Times New Roman"/>
          <w:lang w:eastAsia="fr-FR"/>
        </w:rPr>
        <w:t xml:space="preserve">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brèves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présentations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faites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par des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cadres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Commission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Cedeao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ont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permis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à</w:t>
      </w:r>
      <w:r w:rsidR="00FB5262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hAnsi="Source Sans Pro"/>
        </w:rPr>
        <w:t>Mme</w:t>
      </w:r>
      <w:proofErr w:type="spellEnd"/>
      <w:r w:rsidRPr="00CA26BC">
        <w:rPr>
          <w:rFonts w:ascii="Source Sans Pro" w:hAnsi="Source Sans Pro"/>
        </w:rPr>
        <w:t xml:space="preserve"> Mallory Stewart</w:t>
      </w:r>
      <w:r w:rsidRPr="00CA26BC">
        <w:rPr>
          <w:rFonts w:ascii="Source Sans Pro" w:eastAsia="Times New Roman" w:hAnsi="Source Sans Pro" w:cs="Times New Roman"/>
          <w:lang w:eastAsia="fr-FR"/>
        </w:rPr>
        <w:t xml:space="preserve"> et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sa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délégation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s’imprègner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des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dispositions</w:t>
      </w:r>
      <w:proofErr w:type="spellEnd"/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idoines</w:t>
      </w:r>
      <w:proofErr w:type="spellEnd"/>
      <w:r w:rsidR="00FB5262" w:rsidRPr="00CA26BC">
        <w:rPr>
          <w:rFonts w:ascii="Source Sans Pro" w:eastAsia="Times New Roman" w:hAnsi="Source Sans Pro" w:cs="Courier New"/>
          <w:lang w:eastAsia="fr-FR"/>
        </w:rPr>
        <w:t xml:space="preserve"> et</w:t>
      </w:r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2A5E9C">
        <w:rPr>
          <w:rFonts w:ascii="Source Sans Pro" w:eastAsia="Times New Roman" w:hAnsi="Source Sans Pro" w:cs="Courier New"/>
          <w:lang w:eastAsia="fr-FR"/>
        </w:rPr>
        <w:t>efficaces</w:t>
      </w:r>
      <w:proofErr w:type="spellEnd"/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prises</w:t>
      </w:r>
      <w:proofErr w:type="spellEnd"/>
      <w:r w:rsidR="00FB5262" w:rsidRPr="00CA26BC">
        <w:rPr>
          <w:rFonts w:ascii="Source Sans Pro" w:eastAsia="Times New Roman" w:hAnsi="Source Sans Pro" w:cs="Courier New"/>
          <w:lang w:eastAsia="fr-FR"/>
        </w:rPr>
        <w:t xml:space="preserve"> par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l’organisation</w:t>
      </w:r>
      <w:proofErr w:type="spellEnd"/>
      <w:r w:rsidR="00FB5262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régionale</w:t>
      </w:r>
      <w:proofErr w:type="spellEnd"/>
      <w:r w:rsidR="00FB5262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2A5E9C">
        <w:rPr>
          <w:rFonts w:ascii="Source Sans Pro" w:eastAsia="Times New Roman" w:hAnsi="Source Sans Pro" w:cs="Courier New"/>
          <w:lang w:eastAsia="fr-FR"/>
        </w:rPr>
        <w:t>pour</w:t>
      </w:r>
      <w:proofErr w:type="spellEnd"/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FB5262" w:rsidRPr="00CA26BC">
        <w:rPr>
          <w:rFonts w:ascii="Source Sans Pro" w:eastAsia="Times New Roman" w:hAnsi="Source Sans Pro" w:cs="Courier New"/>
          <w:lang w:eastAsia="fr-FR"/>
        </w:rPr>
        <w:t>lutter</w:t>
      </w:r>
      <w:proofErr w:type="spellEnd"/>
      <w:r w:rsidR="00FB5262" w:rsidRPr="00CA26BC">
        <w:rPr>
          <w:rFonts w:ascii="Source Sans Pro" w:eastAsia="Times New Roman" w:hAnsi="Source Sans Pro" w:cs="Courier New"/>
          <w:lang w:eastAsia="fr-FR"/>
        </w:rPr>
        <w:t xml:space="preserve"> contre </w:t>
      </w:r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la </w:t>
      </w:r>
      <w:proofErr w:type="spellStart"/>
      <w:r w:rsidR="00FB5262" w:rsidRPr="002A5E9C">
        <w:rPr>
          <w:rFonts w:ascii="Source Sans Pro" w:eastAsia="Times New Roman" w:hAnsi="Source Sans Pro" w:cs="Courier New"/>
          <w:lang w:eastAsia="fr-FR"/>
        </w:rPr>
        <w:t>prolifération</w:t>
      </w:r>
      <w:proofErr w:type="spellEnd"/>
      <w:r w:rsidR="00FB5262"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r w:rsidR="00FB5262" w:rsidRPr="00CA26BC">
        <w:rPr>
          <w:rFonts w:ascii="Source Sans Pro" w:hAnsi="Source Sans Pro"/>
        </w:rPr>
        <w:t>de</w:t>
      </w:r>
      <w:r w:rsidR="00D70339">
        <w:rPr>
          <w:rFonts w:ascii="Source Sans Pro" w:hAnsi="Source Sans Pro"/>
        </w:rPr>
        <w:t xml:space="preserve"> </w:t>
      </w:r>
      <w:proofErr w:type="spellStart"/>
      <w:r w:rsidR="00D70339">
        <w:rPr>
          <w:rFonts w:ascii="Source Sans Pro" w:hAnsi="Source Sans Pro"/>
        </w:rPr>
        <w:t>ce</w:t>
      </w:r>
      <w:r w:rsidR="00FB5262" w:rsidRPr="00CA26BC">
        <w:rPr>
          <w:rFonts w:ascii="Source Sans Pro" w:hAnsi="Source Sans Pro"/>
        </w:rPr>
        <w:t>s</w:t>
      </w:r>
      <w:proofErr w:type="spellEnd"/>
      <w:r w:rsidR="00FB5262" w:rsidRPr="00CA26BC">
        <w:rPr>
          <w:rFonts w:ascii="Source Sans Pro" w:hAnsi="Source Sans Pro"/>
        </w:rPr>
        <w:t xml:space="preserve"> armes </w:t>
      </w:r>
      <w:r w:rsidR="00D70339">
        <w:rPr>
          <w:rFonts w:ascii="Source Sans Pro" w:hAnsi="Source Sans Pro"/>
        </w:rPr>
        <w:t xml:space="preserve">et </w:t>
      </w:r>
      <w:proofErr w:type="spellStart"/>
      <w:r w:rsidR="00D70339">
        <w:rPr>
          <w:rFonts w:ascii="Source Sans Pro" w:hAnsi="Source Sans Pro"/>
        </w:rPr>
        <w:t>celles</w:t>
      </w:r>
      <w:proofErr w:type="spellEnd"/>
      <w:r w:rsidR="00D70339">
        <w:rPr>
          <w:rFonts w:ascii="Source Sans Pro" w:hAnsi="Source Sans Pro"/>
        </w:rPr>
        <w:t xml:space="preserve"> </w:t>
      </w:r>
      <w:r w:rsidR="00B731AF" w:rsidRPr="00CA26BC">
        <w:rPr>
          <w:rFonts w:ascii="Source Sans Pro" w:hAnsi="Source Sans Pro"/>
        </w:rPr>
        <w:t xml:space="preserve">de </w:t>
      </w:r>
      <w:proofErr w:type="spellStart"/>
      <w:r w:rsidR="00B731AF" w:rsidRPr="00CA26BC">
        <w:rPr>
          <w:rFonts w:ascii="Source Sans Pro" w:hAnsi="Source Sans Pro"/>
        </w:rPr>
        <w:t>fabrication</w:t>
      </w:r>
      <w:proofErr w:type="spellEnd"/>
      <w:r w:rsidR="00B731AF" w:rsidRPr="00CA26BC">
        <w:rPr>
          <w:rFonts w:ascii="Source Sans Pro" w:hAnsi="Source Sans Pro"/>
        </w:rPr>
        <w:t xml:space="preserve"> </w:t>
      </w:r>
      <w:proofErr w:type="spellStart"/>
      <w:r w:rsidR="00B731AF" w:rsidRPr="00CA26BC">
        <w:rPr>
          <w:rFonts w:ascii="Source Sans Pro" w:hAnsi="Source Sans Pro"/>
        </w:rPr>
        <w:t>artisanale</w:t>
      </w:r>
      <w:proofErr w:type="spellEnd"/>
      <w:r w:rsidR="00FB5262" w:rsidRPr="002A5E9C">
        <w:rPr>
          <w:rFonts w:ascii="Source Sans Pro" w:eastAsia="Times New Roman" w:hAnsi="Source Sans Pro" w:cs="Courier New"/>
          <w:lang w:eastAsia="fr-FR"/>
        </w:rPr>
        <w:t>.</w:t>
      </w:r>
    </w:p>
    <w:p w14:paraId="74EDC57E" w14:textId="77777777" w:rsidR="000F3B0E" w:rsidRPr="00CA26BC" w:rsidRDefault="000F3B0E" w:rsidP="000F3B0E">
      <w:pPr>
        <w:jc w:val="both"/>
        <w:rPr>
          <w:rFonts w:ascii="Source Sans Pro" w:eastAsia="Times New Roman" w:hAnsi="Source Sans Pro" w:cs="Courier New"/>
          <w:sz w:val="10"/>
          <w:szCs w:val="10"/>
          <w:lang w:eastAsia="fr-FR"/>
        </w:rPr>
      </w:pPr>
    </w:p>
    <w:p w14:paraId="21833193" w14:textId="0A1F0E58" w:rsidR="00FB5262" w:rsidRPr="00CA26BC" w:rsidRDefault="00FB5262" w:rsidP="000F3B0E">
      <w:pPr>
        <w:jc w:val="both"/>
        <w:rPr>
          <w:rFonts w:ascii="Source Sans Pro" w:eastAsia="Times New Roman" w:hAnsi="Source Sans Pro" w:cs="Courier New"/>
          <w:lang w:eastAsia="fr-FR"/>
        </w:rPr>
      </w:pPr>
      <w:r w:rsidRPr="00CA26BC">
        <w:rPr>
          <w:rFonts w:ascii="Source Sans Pro" w:eastAsia="Times New Roman" w:hAnsi="Source Sans Pro" w:cs="Courier New"/>
          <w:lang w:eastAsia="fr-FR"/>
        </w:rPr>
        <w:t xml:space="preserve">Ces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dispositions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sont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, entre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autres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,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l’existence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d‘une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Convention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sur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le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contrôle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des </w:t>
      </w:r>
      <w:proofErr w:type="spellStart"/>
      <w:proofErr w:type="gramStart"/>
      <w:r w:rsidRPr="002A5E9C">
        <w:rPr>
          <w:rFonts w:ascii="Source Sans Pro" w:eastAsia="Times New Roman" w:hAnsi="Source Sans Pro" w:cs="Courier New"/>
          <w:lang w:eastAsia="fr-FR"/>
        </w:rPr>
        <w:t>armements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;</w:t>
      </w:r>
      <w:proofErr w:type="gramEnd"/>
      <w:r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laquelle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fait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obligation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aux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Etats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membres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Cedeao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de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recourir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à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l'approbation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du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président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Courier New"/>
          <w:lang w:eastAsia="fr-FR"/>
        </w:rPr>
        <w:t>Commission</w:t>
      </w:r>
      <w:proofErr w:type="spellEnd"/>
      <w:r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r w:rsidRPr="002A5E9C">
        <w:rPr>
          <w:rFonts w:ascii="Source Sans Pro" w:eastAsia="Times New Roman" w:hAnsi="Source Sans Pro" w:cs="Courier New"/>
          <w:lang w:eastAsia="fr-FR"/>
        </w:rPr>
        <w:t xml:space="preserve">avant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toute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importation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d‘équipements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militaires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.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Cette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Convention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impose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aussi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le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marquage</w:t>
      </w:r>
      <w:proofErr w:type="spellEnd"/>
      <w:r w:rsidR="00D70339">
        <w:rPr>
          <w:rFonts w:ascii="Source Sans Pro" w:eastAsia="Times New Roman" w:hAnsi="Source Sans Pro" w:cs="Courier New"/>
          <w:lang w:eastAsia="fr-FR"/>
        </w:rPr>
        <w:t xml:space="preserve"> et</w:t>
      </w:r>
      <w:r w:rsidR="00493BD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r w:rsidRPr="002A5E9C">
        <w:rPr>
          <w:rFonts w:ascii="Source Sans Pro" w:eastAsia="Times New Roman" w:hAnsi="Source Sans Pro" w:cs="Courier New"/>
          <w:lang w:eastAsia="fr-FR"/>
        </w:rPr>
        <w:t xml:space="preserve">le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traçage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r w:rsidR="00493BD3" w:rsidRPr="00CA26BC">
        <w:rPr>
          <w:rFonts w:ascii="Source Sans Pro" w:hAnsi="Source Sans Pro"/>
        </w:rPr>
        <w:t xml:space="preserve">des armes </w:t>
      </w:r>
      <w:proofErr w:type="spellStart"/>
      <w:r w:rsidR="00493BD3" w:rsidRPr="00CA26BC">
        <w:rPr>
          <w:rFonts w:ascii="Source Sans Pro" w:hAnsi="Source Sans Pro"/>
        </w:rPr>
        <w:t>dans</w:t>
      </w:r>
      <w:proofErr w:type="spellEnd"/>
      <w:r w:rsidR="00493BD3" w:rsidRPr="00CA26BC">
        <w:rPr>
          <w:rFonts w:ascii="Source Sans Pro" w:hAnsi="Source Sans Pro"/>
        </w:rPr>
        <w:t xml:space="preserve"> </w:t>
      </w:r>
      <w:proofErr w:type="spellStart"/>
      <w:r w:rsidR="00493BD3" w:rsidRPr="00CA26BC">
        <w:rPr>
          <w:rFonts w:ascii="Source Sans Pro" w:hAnsi="Source Sans Pro"/>
        </w:rPr>
        <w:t>l’espace</w:t>
      </w:r>
      <w:proofErr w:type="spellEnd"/>
      <w:r w:rsidR="00493BD3" w:rsidRPr="00CA26BC">
        <w:rPr>
          <w:rFonts w:ascii="Source Sans Pro" w:hAnsi="Source Sans Pro"/>
        </w:rPr>
        <w:t xml:space="preserve"> </w:t>
      </w:r>
      <w:proofErr w:type="spellStart"/>
      <w:r w:rsidR="00493BD3" w:rsidRPr="00CA26BC">
        <w:rPr>
          <w:rFonts w:ascii="Source Sans Pro" w:hAnsi="Source Sans Pro"/>
        </w:rPr>
        <w:t>communautaire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,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afin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 de </w:t>
      </w:r>
      <w:proofErr w:type="spellStart"/>
      <w:r w:rsidR="00B731AF" w:rsidRPr="00CA26BC">
        <w:rPr>
          <w:rFonts w:ascii="Source Sans Pro" w:eastAsia="Times New Roman" w:hAnsi="Source Sans Pro" w:cs="Courier New"/>
          <w:lang w:eastAsia="fr-FR"/>
        </w:rPr>
        <w:t>prévenir</w:t>
      </w:r>
      <w:proofErr w:type="spellEnd"/>
      <w:r w:rsidR="00B731AF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493BD3" w:rsidRPr="00CA26BC">
        <w:rPr>
          <w:rFonts w:ascii="Source Sans Pro" w:eastAsia="Times New Roman" w:hAnsi="Source Sans Pro" w:cs="Courier New"/>
          <w:lang w:eastAsia="fr-FR"/>
        </w:rPr>
        <w:t>toutes</w:t>
      </w:r>
      <w:proofErr w:type="spellEnd"/>
      <w:r w:rsidR="00493BD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493BD3" w:rsidRPr="00CA26BC">
        <w:rPr>
          <w:rFonts w:ascii="Source Sans Pro" w:eastAsia="Times New Roman" w:hAnsi="Source Sans Pro" w:cs="Courier New"/>
          <w:lang w:eastAsia="fr-FR"/>
        </w:rPr>
        <w:t>sortes</w:t>
      </w:r>
      <w:proofErr w:type="spellEnd"/>
      <w:r w:rsidR="00493BD3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493BD3" w:rsidRPr="00CA26BC">
        <w:rPr>
          <w:rFonts w:ascii="Source Sans Pro" w:eastAsia="Times New Roman" w:hAnsi="Source Sans Pro" w:cs="Courier New"/>
          <w:lang w:eastAsia="fr-FR"/>
        </w:rPr>
        <w:t>d‘</w:t>
      </w:r>
      <w:r w:rsidRPr="002A5E9C">
        <w:rPr>
          <w:rFonts w:ascii="Source Sans Pro" w:eastAsia="Times New Roman" w:hAnsi="Source Sans Pro" w:cs="Courier New"/>
          <w:lang w:eastAsia="fr-FR"/>
        </w:rPr>
        <w:t>activités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Pr="002A5E9C">
        <w:rPr>
          <w:rFonts w:ascii="Source Sans Pro" w:eastAsia="Times New Roman" w:hAnsi="Source Sans Pro" w:cs="Courier New"/>
          <w:lang w:eastAsia="fr-FR"/>
        </w:rPr>
        <w:t>illicites</w:t>
      </w:r>
      <w:proofErr w:type="spellEnd"/>
      <w:r w:rsidRPr="002A5E9C">
        <w:rPr>
          <w:rFonts w:ascii="Source Sans Pro" w:eastAsia="Times New Roman" w:hAnsi="Source Sans Pro" w:cs="Courier New"/>
          <w:lang w:eastAsia="fr-FR"/>
        </w:rPr>
        <w:t>.</w:t>
      </w:r>
    </w:p>
    <w:p w14:paraId="7D374D17" w14:textId="77777777" w:rsidR="000F3B0E" w:rsidRPr="002A5E9C" w:rsidRDefault="000F3B0E" w:rsidP="000F3B0E">
      <w:pPr>
        <w:jc w:val="both"/>
        <w:rPr>
          <w:rFonts w:ascii="Source Sans Pro" w:eastAsia="Times New Roman" w:hAnsi="Source Sans Pro" w:cs="Courier New"/>
          <w:sz w:val="10"/>
          <w:szCs w:val="10"/>
          <w:lang w:eastAsia="fr-FR"/>
        </w:rPr>
      </w:pPr>
    </w:p>
    <w:p w14:paraId="508537A0" w14:textId="3EF02C8C" w:rsidR="00651CD9" w:rsidRPr="00CA26BC" w:rsidRDefault="00493BD3" w:rsidP="000F3B0E">
      <w:pPr>
        <w:pStyle w:val="NormalWeb"/>
        <w:spacing w:before="0" w:beforeAutospacing="0" w:after="0" w:afterAutospacing="0"/>
        <w:jc w:val="both"/>
        <w:rPr>
          <w:rFonts w:ascii="Source Sans Pro" w:hAnsi="Source Sans Pro"/>
        </w:rPr>
      </w:pPr>
      <w:r w:rsidRPr="00CA26BC">
        <w:rPr>
          <w:rFonts w:ascii="Source Sans Pro" w:hAnsi="Source Sans Pro"/>
        </w:rPr>
        <w:t xml:space="preserve">En matière </w:t>
      </w:r>
      <w:r w:rsidR="00F11935">
        <w:rPr>
          <w:rFonts w:ascii="Source Sans Pro" w:hAnsi="Source Sans Pro"/>
        </w:rPr>
        <w:t xml:space="preserve">de </w:t>
      </w:r>
      <w:r w:rsidRPr="00CA26BC">
        <w:rPr>
          <w:rFonts w:ascii="Source Sans Pro" w:hAnsi="Source Sans Pro"/>
        </w:rPr>
        <w:t>lutte contre l'insécurité maritime en Afrique de l’Ouest,</w:t>
      </w:r>
      <w:r w:rsidR="00651CD9" w:rsidRPr="00CA26BC">
        <w:rPr>
          <w:rFonts w:ascii="Source Sans Pro" w:hAnsi="Source Sans Pro"/>
        </w:rPr>
        <w:t xml:space="preserve"> il a été rappelé la mise en place par la </w:t>
      </w:r>
      <w:r w:rsidR="00651CD9" w:rsidRPr="00CA26BC">
        <w:rPr>
          <w:rFonts w:ascii="Source Sans Pro" w:hAnsi="Source Sans Pro" w:cs="Arial"/>
        </w:rPr>
        <w:t>Cedeao, en collaboration avec la Communauté économique des Etats de l’Afrique centrale (</w:t>
      </w:r>
      <w:proofErr w:type="spellStart"/>
      <w:r w:rsidR="00651CD9" w:rsidRPr="00CA26BC">
        <w:rPr>
          <w:rFonts w:ascii="Source Sans Pro" w:hAnsi="Source Sans Pro" w:cs="Arial"/>
        </w:rPr>
        <w:t>Ceeac</w:t>
      </w:r>
      <w:proofErr w:type="spellEnd"/>
      <w:r w:rsidR="00651CD9" w:rsidRPr="00CA26BC">
        <w:rPr>
          <w:rFonts w:ascii="Source Sans Pro" w:hAnsi="Source Sans Pro" w:cs="Arial"/>
        </w:rPr>
        <w:t xml:space="preserve">) et le golfe de Guinée, </w:t>
      </w:r>
      <w:r w:rsidR="00651CD9" w:rsidRPr="00CA26BC">
        <w:rPr>
          <w:rFonts w:ascii="Source Sans Pro" w:hAnsi="Source Sans Pro"/>
        </w:rPr>
        <w:t xml:space="preserve">le Code de conduite de Yaoundé, qui vise à renforcer la coopération régionale en matière de sécurité maritime. </w:t>
      </w:r>
    </w:p>
    <w:p w14:paraId="642D5A7F" w14:textId="77777777" w:rsidR="000F3B0E" w:rsidRPr="00CA26BC" w:rsidRDefault="000F3B0E" w:rsidP="000F3B0E">
      <w:pPr>
        <w:pStyle w:val="NormalWeb"/>
        <w:spacing w:before="0" w:beforeAutospacing="0" w:after="0" w:afterAutospacing="0"/>
        <w:jc w:val="both"/>
        <w:rPr>
          <w:rFonts w:ascii="Source Sans Pro" w:hAnsi="Source Sans Pro"/>
          <w:sz w:val="10"/>
          <w:szCs w:val="10"/>
        </w:rPr>
      </w:pPr>
    </w:p>
    <w:p w14:paraId="4F315B3A" w14:textId="06F3CD67" w:rsidR="00651CD9" w:rsidRPr="00CA26BC" w:rsidRDefault="00ED4684" w:rsidP="000F3B0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urce Sans Pro" w:eastAsia="Times New Roman" w:hAnsi="Source Sans Pro" w:cs="Courier New"/>
          <w:lang w:eastAsia="fr-FR"/>
        </w:rPr>
      </w:pPr>
      <w:r w:rsidRPr="00CA26BC">
        <w:rPr>
          <w:rFonts w:ascii="Source Sans Pro" w:hAnsi="Source Sans Pro"/>
        </w:rPr>
        <w:t xml:space="preserve">Ce </w:t>
      </w:r>
      <w:proofErr w:type="spellStart"/>
      <w:r w:rsidRPr="00CA26BC">
        <w:rPr>
          <w:rFonts w:ascii="Source Sans Pro" w:hAnsi="Source Sans Pro"/>
        </w:rPr>
        <w:t>cadre</w:t>
      </w:r>
      <w:proofErr w:type="spellEnd"/>
      <w:r w:rsidR="00651CD9" w:rsidRPr="00CA26BC">
        <w:rPr>
          <w:rFonts w:ascii="Source Sans Pro" w:hAnsi="Source Sans Pro"/>
        </w:rPr>
        <w:t xml:space="preserve"> </w:t>
      </w:r>
      <w:r w:rsidR="00D70339">
        <w:rPr>
          <w:rFonts w:ascii="Source Sans Pro" w:hAnsi="Source Sans Pro"/>
        </w:rPr>
        <w:t xml:space="preserve">a </w:t>
      </w:r>
      <w:proofErr w:type="spellStart"/>
      <w:r w:rsidR="00D70339">
        <w:rPr>
          <w:rFonts w:ascii="Source Sans Pro" w:hAnsi="Source Sans Pro"/>
        </w:rPr>
        <w:t>permis</w:t>
      </w:r>
      <w:proofErr w:type="spellEnd"/>
      <w:r w:rsidR="00651CD9" w:rsidRPr="00CA26BC">
        <w:rPr>
          <w:rFonts w:ascii="Source Sans Pro" w:hAnsi="Source Sans Pro"/>
        </w:rPr>
        <w:t xml:space="preserve"> la </w:t>
      </w:r>
      <w:proofErr w:type="spellStart"/>
      <w:r w:rsidR="00651CD9" w:rsidRPr="00CA26BC">
        <w:rPr>
          <w:rFonts w:ascii="Source Sans Pro" w:hAnsi="Source Sans Pro"/>
        </w:rPr>
        <w:t>création</w:t>
      </w:r>
      <w:proofErr w:type="spellEnd"/>
      <w:r w:rsidR="00651CD9" w:rsidRPr="00CA26BC">
        <w:rPr>
          <w:rFonts w:ascii="Source Sans Pro" w:hAnsi="Source Sans Pro"/>
        </w:rPr>
        <w:t xml:space="preserve"> de </w:t>
      </w:r>
      <w:proofErr w:type="spellStart"/>
      <w:r w:rsidR="00651CD9" w:rsidRPr="00CA26BC">
        <w:rPr>
          <w:rFonts w:ascii="Source Sans Pro" w:hAnsi="Source Sans Pro"/>
        </w:rPr>
        <w:t>centres</w:t>
      </w:r>
      <w:proofErr w:type="spellEnd"/>
      <w:r w:rsidR="00651CD9" w:rsidRPr="00CA26BC">
        <w:rPr>
          <w:rFonts w:ascii="Source Sans Pro" w:hAnsi="Source Sans Pro"/>
        </w:rPr>
        <w:t xml:space="preserve"> </w:t>
      </w:r>
      <w:proofErr w:type="spellStart"/>
      <w:r w:rsidR="00651CD9" w:rsidRPr="00CA26BC">
        <w:rPr>
          <w:rFonts w:ascii="Source Sans Pro" w:hAnsi="Source Sans Pro"/>
        </w:rPr>
        <w:t>régionaux</w:t>
      </w:r>
      <w:proofErr w:type="spellEnd"/>
      <w:r w:rsidR="00651CD9" w:rsidRPr="00CA26BC">
        <w:rPr>
          <w:rFonts w:ascii="Source Sans Pro" w:hAnsi="Source Sans Pro"/>
        </w:rPr>
        <w:t xml:space="preserve"> de </w:t>
      </w:r>
      <w:proofErr w:type="spellStart"/>
      <w:r w:rsidR="00651CD9" w:rsidRPr="00CA26BC">
        <w:rPr>
          <w:rFonts w:ascii="Source Sans Pro" w:hAnsi="Source Sans Pro"/>
        </w:rPr>
        <w:t>coordination</w:t>
      </w:r>
      <w:proofErr w:type="spellEnd"/>
      <w:r w:rsidR="00651CD9" w:rsidRPr="00CA26BC">
        <w:rPr>
          <w:rFonts w:ascii="Source Sans Pro" w:hAnsi="Source Sans Pro"/>
        </w:rPr>
        <w:t xml:space="preserve"> pour surveiller les activités maritimes et répondre aux menaces en temps réel. </w:t>
      </w:r>
      <w:r w:rsidR="00D70339">
        <w:rPr>
          <w:rFonts w:ascii="Source Sans Pro" w:hAnsi="Source Sans Pro"/>
        </w:rPr>
        <w:t>Il</w:t>
      </w:r>
      <w:r w:rsidR="00651CD9" w:rsidRPr="00CA26BC">
        <w:rPr>
          <w:rFonts w:ascii="Source Sans Pro" w:hAnsi="Source Sans Pro"/>
        </w:rPr>
        <w:t xml:space="preserve"> a </w:t>
      </w:r>
      <w:proofErr w:type="spellStart"/>
      <w:r w:rsidR="00651CD9" w:rsidRPr="00CA26BC">
        <w:rPr>
          <w:rFonts w:ascii="Source Sans Pro" w:hAnsi="Source Sans Pro"/>
        </w:rPr>
        <w:t>également</w:t>
      </w:r>
      <w:proofErr w:type="spellEnd"/>
      <w:r w:rsidR="00651CD9" w:rsidRPr="00CA26BC">
        <w:rPr>
          <w:rFonts w:ascii="Source Sans Pro" w:hAnsi="Source Sans Pro"/>
        </w:rPr>
        <w:t xml:space="preserve"> </w:t>
      </w:r>
      <w:proofErr w:type="spellStart"/>
      <w:r w:rsidR="00743A80" w:rsidRPr="00CA26BC">
        <w:rPr>
          <w:rFonts w:ascii="Source Sans Pro" w:hAnsi="Source Sans Pro"/>
        </w:rPr>
        <w:t>contribué</w:t>
      </w:r>
      <w:proofErr w:type="spellEnd"/>
      <w:r w:rsidR="00743A80" w:rsidRPr="00CA26BC">
        <w:rPr>
          <w:rFonts w:ascii="Source Sans Pro" w:hAnsi="Source Sans Pro"/>
        </w:rPr>
        <w:t xml:space="preserve"> à </w:t>
      </w:r>
      <w:proofErr w:type="spellStart"/>
      <w:r w:rsidR="00743A80" w:rsidRPr="00CA26BC">
        <w:rPr>
          <w:rFonts w:ascii="Source Sans Pro" w:hAnsi="Source Sans Pro"/>
        </w:rPr>
        <w:t>une</w:t>
      </w:r>
      <w:proofErr w:type="spellEnd"/>
      <w:r w:rsidR="00743A80" w:rsidRPr="00CA26BC">
        <w:rPr>
          <w:rFonts w:ascii="Source Sans Pro" w:hAnsi="Source Sans Pro"/>
        </w:rPr>
        <w:t xml:space="preserve"> </w:t>
      </w:r>
      <w:proofErr w:type="spellStart"/>
      <w:r w:rsidR="00743A80" w:rsidRPr="00CA26BC">
        <w:rPr>
          <w:rFonts w:ascii="Source Sans Pro" w:hAnsi="Source Sans Pro"/>
        </w:rPr>
        <w:t>réduction</w:t>
      </w:r>
      <w:proofErr w:type="spellEnd"/>
      <w:r w:rsidR="00743A80" w:rsidRPr="00CA26BC">
        <w:rPr>
          <w:rFonts w:ascii="Source Sans Pro" w:hAnsi="Source Sans Pro"/>
        </w:rPr>
        <w:t xml:space="preserve"> </w:t>
      </w:r>
      <w:proofErr w:type="spellStart"/>
      <w:r w:rsidR="00743A80" w:rsidRPr="00CA26BC">
        <w:rPr>
          <w:rFonts w:ascii="Source Sans Pro" w:hAnsi="Source Sans Pro"/>
        </w:rPr>
        <w:t>significative</w:t>
      </w:r>
      <w:proofErr w:type="spellEnd"/>
      <w:r w:rsidR="00743A80" w:rsidRPr="00CA26BC">
        <w:rPr>
          <w:rFonts w:ascii="Source Sans Pro" w:hAnsi="Source Sans Pro"/>
        </w:rPr>
        <w:t xml:space="preserve"> de </w:t>
      </w:r>
      <w:r w:rsidR="00651CD9" w:rsidRPr="002A5E9C">
        <w:rPr>
          <w:rFonts w:ascii="Source Sans Pro" w:eastAsia="Times New Roman" w:hAnsi="Source Sans Pro" w:cs="Courier New"/>
          <w:lang w:eastAsia="fr-FR"/>
        </w:rPr>
        <w:t xml:space="preserve">la </w:t>
      </w:r>
      <w:proofErr w:type="spellStart"/>
      <w:r w:rsidR="00651CD9" w:rsidRPr="002A5E9C">
        <w:rPr>
          <w:rFonts w:ascii="Source Sans Pro" w:eastAsia="Times New Roman" w:hAnsi="Source Sans Pro" w:cs="Courier New"/>
          <w:lang w:eastAsia="fr-FR"/>
        </w:rPr>
        <w:t>criminalité</w:t>
      </w:r>
      <w:proofErr w:type="spellEnd"/>
      <w:r w:rsidR="00651CD9" w:rsidRPr="002A5E9C">
        <w:rPr>
          <w:rFonts w:ascii="Source Sans Pro" w:eastAsia="Times New Roman" w:hAnsi="Source Sans Pro" w:cs="Courier New"/>
          <w:lang w:eastAsia="fr-FR"/>
        </w:rPr>
        <w:t xml:space="preserve"> maritime</w:t>
      </w:r>
      <w:r w:rsidR="00743A80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743A80" w:rsidRPr="00CA26BC">
        <w:rPr>
          <w:rFonts w:ascii="Source Sans Pro" w:eastAsia="Times New Roman" w:hAnsi="Source Sans Pro" w:cs="Courier New"/>
          <w:lang w:eastAsia="fr-FR"/>
        </w:rPr>
        <w:t>dans</w:t>
      </w:r>
      <w:proofErr w:type="spellEnd"/>
      <w:r w:rsidR="00743A80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743A80" w:rsidRPr="00CA26BC">
        <w:rPr>
          <w:rFonts w:ascii="Source Sans Pro" w:eastAsia="Times New Roman" w:hAnsi="Source Sans Pro" w:cs="Courier New"/>
          <w:lang w:eastAsia="fr-FR"/>
        </w:rPr>
        <w:t>l’espace</w:t>
      </w:r>
      <w:proofErr w:type="spellEnd"/>
      <w:r w:rsidR="00743A80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743A80" w:rsidRPr="00CA26BC">
        <w:rPr>
          <w:rFonts w:ascii="Source Sans Pro" w:eastAsia="Times New Roman" w:hAnsi="Source Sans Pro" w:cs="Courier New"/>
          <w:lang w:eastAsia="fr-FR"/>
        </w:rPr>
        <w:t>Cedeao</w:t>
      </w:r>
      <w:proofErr w:type="spellEnd"/>
      <w:r w:rsidR="00651CD9" w:rsidRPr="002A5E9C">
        <w:rPr>
          <w:rFonts w:ascii="Source Sans Pro" w:eastAsia="Times New Roman" w:hAnsi="Source Sans Pro" w:cs="Courier New"/>
          <w:lang w:eastAsia="fr-FR"/>
        </w:rPr>
        <w:t>.</w:t>
      </w:r>
    </w:p>
    <w:p w14:paraId="2401DA23" w14:textId="77777777" w:rsidR="000F3B0E" w:rsidRPr="002A5E9C" w:rsidRDefault="000F3B0E" w:rsidP="000F3B0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urce Sans Pro" w:eastAsia="Times New Roman" w:hAnsi="Source Sans Pro" w:cs="Courier New"/>
          <w:sz w:val="10"/>
          <w:szCs w:val="10"/>
          <w:lang w:eastAsia="fr-FR"/>
        </w:rPr>
      </w:pPr>
    </w:p>
    <w:p w14:paraId="42D9D4F3" w14:textId="5A2765CE" w:rsidR="00FB5262" w:rsidRPr="00CA26BC" w:rsidRDefault="00743A80" w:rsidP="000F3B0E">
      <w:pPr>
        <w:jc w:val="both"/>
        <w:rPr>
          <w:rFonts w:ascii="Source Sans Pro" w:eastAsia="Times New Roman" w:hAnsi="Source Sans Pro" w:cs="Times New Roman"/>
          <w:lang w:eastAsia="fr-FR"/>
        </w:rPr>
      </w:pPr>
      <w:r w:rsidRPr="00CA26BC">
        <w:rPr>
          <w:rFonts w:ascii="Source Sans Pro" w:eastAsia="Times New Roman" w:hAnsi="Source Sans Pro" w:cs="Times New Roman"/>
          <w:lang w:eastAsia="fr-FR"/>
        </w:rPr>
        <w:t xml:space="preserve">Aux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dires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="00ED4684" w:rsidRPr="00CA26BC">
        <w:rPr>
          <w:rFonts w:ascii="Source Sans Pro" w:eastAsia="Times New Roman" w:hAnsi="Source Sans Pro" w:cs="Times New Roman"/>
          <w:lang w:eastAsia="fr-FR"/>
        </w:rPr>
        <w:t>de la vice-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présidente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de </w:t>
      </w:r>
      <w:r w:rsidR="00FB5262" w:rsidRPr="00CA26BC">
        <w:rPr>
          <w:rFonts w:ascii="Source Sans Pro" w:eastAsia="Times New Roman" w:hAnsi="Source Sans Pro" w:cs="Times New Roman"/>
          <w:lang w:eastAsia="fr-FR"/>
        </w:rPr>
        <w:t xml:space="preserve">la </w:t>
      </w:r>
      <w:proofErr w:type="spellStart"/>
      <w:r w:rsidR="00FB5262" w:rsidRPr="00CA26BC">
        <w:rPr>
          <w:rFonts w:ascii="Source Sans Pro" w:eastAsia="Times New Roman" w:hAnsi="Source Sans Pro" w:cs="Times New Roman"/>
          <w:lang w:eastAsia="fr-FR"/>
        </w:rPr>
        <w:t>Commission</w:t>
      </w:r>
      <w:proofErr w:type="spellEnd"/>
      <w:r w:rsidR="00013552" w:rsidRPr="00013552">
        <w:rPr>
          <w:rFonts w:ascii="Source Sans Pro" w:eastAsia="Times New Roman" w:hAnsi="Source Sans Pro" w:cs="Courier New"/>
          <w:lang w:eastAsia="fr-FR"/>
        </w:rPr>
        <w:t xml:space="preserve"> </w:t>
      </w:r>
      <w:r w:rsidR="00013552">
        <w:rPr>
          <w:rFonts w:ascii="Source Sans Pro" w:eastAsia="Times New Roman" w:hAnsi="Source Sans Pro" w:cs="Courier New"/>
          <w:lang w:eastAsia="fr-FR"/>
        </w:rPr>
        <w:t xml:space="preserve">de la </w:t>
      </w:r>
      <w:proofErr w:type="spellStart"/>
      <w:r w:rsidR="00013552" w:rsidRPr="00CA26BC">
        <w:rPr>
          <w:rFonts w:ascii="Source Sans Pro" w:eastAsia="Times New Roman" w:hAnsi="Source Sans Pro" w:cs="Courier New"/>
          <w:lang w:eastAsia="fr-FR"/>
        </w:rPr>
        <w:t>Cedeao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ces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diverses initiatives de 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l’organisation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ouest-africaine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visent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 w:rsidR="00ED4684" w:rsidRPr="00CA26BC">
        <w:rPr>
          <w:rFonts w:ascii="Source Sans Pro" w:eastAsia="Times New Roman" w:hAnsi="Source Sans Pro" w:cs="Times New Roman"/>
          <w:lang w:eastAsia="fr-FR"/>
        </w:rPr>
        <w:t>assurer</w:t>
      </w:r>
      <w:proofErr w:type="spellEnd"/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="00ED4684" w:rsidRPr="00607FDF">
        <w:rPr>
          <w:rFonts w:ascii="Source Sans Pro" w:eastAsia="Times New Roman" w:hAnsi="Source Sans Pro" w:cs="Times New Roman"/>
          <w:lang w:eastAsia="fr-FR"/>
        </w:rPr>
        <w:t xml:space="preserve">la </w:t>
      </w:r>
      <w:proofErr w:type="spellStart"/>
      <w:r w:rsidR="00ED4684" w:rsidRPr="00607FDF">
        <w:rPr>
          <w:rFonts w:ascii="Source Sans Pro" w:eastAsia="Times New Roman" w:hAnsi="Source Sans Pro" w:cs="Times New Roman"/>
          <w:lang w:eastAsia="fr-FR"/>
        </w:rPr>
        <w:t>paix</w:t>
      </w:r>
      <w:proofErr w:type="spellEnd"/>
      <w:r w:rsidR="00ED4684" w:rsidRPr="00607FDF">
        <w:rPr>
          <w:rFonts w:ascii="Source Sans Pro" w:eastAsia="Times New Roman" w:hAnsi="Source Sans Pro" w:cs="Times New Roman"/>
          <w:lang w:eastAsia="fr-FR"/>
        </w:rPr>
        <w:t xml:space="preserve">, </w:t>
      </w:r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la </w:t>
      </w:r>
      <w:proofErr w:type="spellStart"/>
      <w:r w:rsidR="00ED4684" w:rsidRPr="00CA26BC">
        <w:rPr>
          <w:rFonts w:ascii="Source Sans Pro" w:eastAsia="Times New Roman" w:hAnsi="Source Sans Pro" w:cs="Courier New"/>
          <w:lang w:eastAsia="fr-FR"/>
        </w:rPr>
        <w:t>sécurité</w:t>
      </w:r>
      <w:proofErr w:type="spellEnd"/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 et la </w:t>
      </w:r>
      <w:proofErr w:type="spellStart"/>
      <w:r w:rsidR="00ED4684" w:rsidRPr="00CA26BC">
        <w:rPr>
          <w:rFonts w:ascii="Source Sans Pro" w:eastAsia="Times New Roman" w:hAnsi="Source Sans Pro" w:cs="Courier New"/>
          <w:lang w:eastAsia="fr-FR"/>
        </w:rPr>
        <w:t>stabilité</w:t>
      </w:r>
      <w:proofErr w:type="spellEnd"/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D4684" w:rsidRPr="00CA26BC">
        <w:rPr>
          <w:rFonts w:ascii="Source Sans Pro" w:eastAsia="Times New Roman" w:hAnsi="Source Sans Pro" w:cs="Courier New"/>
          <w:lang w:eastAsia="fr-FR"/>
        </w:rPr>
        <w:t>régionales</w:t>
      </w:r>
      <w:proofErr w:type="spellEnd"/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D4684" w:rsidRPr="00CA26BC">
        <w:rPr>
          <w:rFonts w:ascii="Source Sans Pro" w:eastAsia="Times New Roman" w:hAnsi="Source Sans Pro" w:cs="Courier New"/>
          <w:lang w:eastAsia="fr-FR"/>
        </w:rPr>
        <w:t>ainsi</w:t>
      </w:r>
      <w:proofErr w:type="spellEnd"/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proofErr w:type="spellStart"/>
      <w:r w:rsidR="00ED4684" w:rsidRPr="00CA26BC">
        <w:rPr>
          <w:rFonts w:ascii="Source Sans Pro" w:eastAsia="Times New Roman" w:hAnsi="Source Sans Pro" w:cs="Courier New"/>
          <w:lang w:eastAsia="fr-FR"/>
        </w:rPr>
        <w:t>que</w:t>
      </w:r>
      <w:proofErr w:type="spellEnd"/>
      <w:r w:rsidR="00ED4684" w:rsidRPr="00CA26BC">
        <w:rPr>
          <w:rFonts w:ascii="Source Sans Pro" w:eastAsia="Times New Roman" w:hAnsi="Source Sans Pro" w:cs="Courier New"/>
          <w:lang w:eastAsia="fr-FR"/>
        </w:rPr>
        <w:t xml:space="preserve"> </w:t>
      </w:r>
      <w:r w:rsidR="00FB5262" w:rsidRPr="00607FDF">
        <w:rPr>
          <w:rFonts w:ascii="Source Sans Pro" w:eastAsia="Times New Roman" w:hAnsi="Source Sans Pro" w:cs="Times New Roman"/>
          <w:lang w:eastAsia="fr-FR"/>
        </w:rPr>
        <w:t xml:space="preserve">le </w:t>
      </w:r>
      <w:proofErr w:type="spellStart"/>
      <w:r w:rsidR="00FB5262" w:rsidRPr="00607FDF">
        <w:rPr>
          <w:rFonts w:ascii="Source Sans Pro" w:eastAsia="Times New Roman" w:hAnsi="Source Sans Pro" w:cs="Times New Roman"/>
          <w:lang w:eastAsia="fr-FR"/>
        </w:rPr>
        <w:t>développement</w:t>
      </w:r>
      <w:proofErr w:type="spellEnd"/>
      <w:r w:rsidR="00FB5262" w:rsidRPr="00607FDF">
        <w:rPr>
          <w:rFonts w:ascii="Source Sans Pro" w:eastAsia="Times New Roman" w:hAnsi="Source Sans Pro" w:cs="Times New Roman"/>
          <w:lang w:eastAsia="fr-FR"/>
        </w:rPr>
        <w:t xml:space="preserve"> </w:t>
      </w:r>
      <w:r w:rsidR="00ED4684" w:rsidRPr="00CA26BC">
        <w:rPr>
          <w:rFonts w:ascii="Source Sans Pro" w:eastAsia="Times New Roman" w:hAnsi="Source Sans Pro" w:cs="Times New Roman"/>
          <w:lang w:eastAsia="fr-FR"/>
        </w:rPr>
        <w:t xml:space="preserve">de </w:t>
      </w:r>
      <w:proofErr w:type="spellStart"/>
      <w:r w:rsidR="00ED4684" w:rsidRPr="00607FDF">
        <w:rPr>
          <w:rFonts w:ascii="Source Sans Pro" w:eastAsia="Times New Roman" w:hAnsi="Source Sans Pro" w:cs="Times New Roman"/>
          <w:lang w:eastAsia="fr-FR"/>
        </w:rPr>
        <w:t>l</w:t>
      </w:r>
      <w:r w:rsidR="00066E13" w:rsidRPr="00CA26BC">
        <w:rPr>
          <w:rFonts w:ascii="Source Sans Pro" w:eastAsia="Times New Roman" w:hAnsi="Source Sans Pro" w:cs="Times New Roman"/>
          <w:lang w:eastAsia="fr-FR"/>
        </w:rPr>
        <w:t>’Afrique</w:t>
      </w:r>
      <w:proofErr w:type="spellEnd"/>
      <w:r w:rsidR="00066E13" w:rsidRPr="00CA26BC">
        <w:rPr>
          <w:rFonts w:ascii="Source Sans Pro" w:eastAsia="Times New Roman" w:hAnsi="Source Sans Pro" w:cs="Times New Roman"/>
          <w:lang w:eastAsia="fr-FR"/>
        </w:rPr>
        <w:t xml:space="preserve"> de l‘Ouest</w:t>
      </w:r>
      <w:r w:rsidR="00FB5262" w:rsidRPr="00607FDF">
        <w:rPr>
          <w:rFonts w:ascii="Source Sans Pro" w:eastAsia="Times New Roman" w:hAnsi="Source Sans Pro" w:cs="Times New Roman"/>
          <w:lang w:eastAsia="fr-FR"/>
        </w:rPr>
        <w:t>.</w:t>
      </w:r>
    </w:p>
    <w:p w14:paraId="5CE01535" w14:textId="77777777" w:rsidR="000F3B0E" w:rsidRPr="00CA26BC" w:rsidRDefault="000F3B0E" w:rsidP="000F3B0E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348EA371" w14:textId="39ADC33A" w:rsidR="00EB13A3" w:rsidRPr="00607FDF" w:rsidRDefault="00EB13A3" w:rsidP="000F3B0E">
      <w:pPr>
        <w:jc w:val="both"/>
        <w:rPr>
          <w:rFonts w:ascii="Source Sans Pro" w:eastAsia="Times New Roman" w:hAnsi="Source Sans Pro" w:cs="Times New Roman"/>
          <w:lang w:eastAsia="fr-FR"/>
        </w:rPr>
      </w:pPr>
      <w:r w:rsidRPr="00CA26BC">
        <w:rPr>
          <w:rFonts w:ascii="Source Sans Pro" w:eastAsia="Times New Roman" w:hAnsi="Source Sans Pro" w:cs="Times New Roman"/>
          <w:lang w:eastAsia="fr-FR"/>
        </w:rPr>
        <w:t xml:space="preserve">« Il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n’y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pas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développement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économique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sans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stabilité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paix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dan</w:t>
      </w:r>
      <w:r w:rsidR="00ED4684" w:rsidRPr="00CA26BC">
        <w:rPr>
          <w:rFonts w:ascii="Source Sans Pro" w:eastAsia="Times New Roman" w:hAnsi="Source Sans Pro" w:cs="Times New Roman"/>
          <w:lang w:eastAsia="fr-FR"/>
        </w:rPr>
        <w:t>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l’espace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Cedeao</w:t>
      </w:r>
      <w:proofErr w:type="spellEnd"/>
      <w:r w:rsidR="00FB5262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r w:rsidR="00FB5262" w:rsidRPr="00CA26BC">
        <w:rPr>
          <w:rFonts w:ascii="Source Sans Pro" w:hAnsi="Source Sans Pro"/>
        </w:rPr>
        <w:t xml:space="preserve">», a </w:t>
      </w:r>
      <w:proofErr w:type="spellStart"/>
      <w:r w:rsidR="00013552">
        <w:rPr>
          <w:rFonts w:ascii="Source Sans Pro" w:hAnsi="Source Sans Pro"/>
        </w:rPr>
        <w:t>d’ailleurs</w:t>
      </w:r>
      <w:proofErr w:type="spellEnd"/>
      <w:r w:rsidR="00013552">
        <w:rPr>
          <w:rFonts w:ascii="Source Sans Pro" w:hAnsi="Source Sans Pro"/>
        </w:rPr>
        <w:t xml:space="preserve"> </w:t>
      </w:r>
      <w:proofErr w:type="spellStart"/>
      <w:r w:rsidR="00FB5262" w:rsidRPr="00CA26BC">
        <w:rPr>
          <w:rFonts w:ascii="Source Sans Pro" w:hAnsi="Source Sans Pro"/>
        </w:rPr>
        <w:t>déclaré</w:t>
      </w:r>
      <w:proofErr w:type="spellEnd"/>
      <w:r w:rsidR="00FB5262" w:rsidRPr="00CA26BC">
        <w:rPr>
          <w:rFonts w:ascii="Source Sans Pro" w:hAnsi="Source Sans Pro"/>
        </w:rPr>
        <w:t xml:space="preserve"> </w:t>
      </w:r>
      <w:proofErr w:type="spellStart"/>
      <w:r w:rsidR="00FB5262" w:rsidRPr="00CA26BC">
        <w:rPr>
          <w:rFonts w:ascii="Source Sans Pro" w:hAnsi="Source Sans Pro"/>
        </w:rPr>
        <w:t>Mme</w:t>
      </w:r>
      <w:proofErr w:type="spellEnd"/>
      <w:r w:rsidR="00FB5262" w:rsidRPr="00CA26BC">
        <w:rPr>
          <w:rFonts w:ascii="Source Sans Pro" w:hAnsi="Source Sans Pro"/>
        </w:rPr>
        <w:t xml:space="preserve"> </w:t>
      </w:r>
      <w:proofErr w:type="spellStart"/>
      <w:r w:rsidR="00FB5262" w:rsidRPr="00CA26BC">
        <w:rPr>
          <w:rFonts w:ascii="Source Sans Pro" w:hAnsi="Source Sans Pro"/>
        </w:rPr>
        <w:t>Damtien</w:t>
      </w:r>
      <w:proofErr w:type="spellEnd"/>
      <w:r w:rsidR="00FB5262" w:rsidRPr="00CA26BC">
        <w:rPr>
          <w:rFonts w:ascii="Source Sans Pro" w:hAnsi="Source Sans Pro"/>
        </w:rPr>
        <w:t xml:space="preserve"> Larbli Tchintchibidja.</w:t>
      </w:r>
    </w:p>
    <w:p w14:paraId="1EC1F601" w14:textId="77777777" w:rsidR="00EB13A3" w:rsidRPr="00CA26BC" w:rsidRDefault="00EB13A3" w:rsidP="000F3B0E">
      <w:pPr>
        <w:shd w:val="clear" w:color="auto" w:fill="FFFFFF"/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5F93E1E2" w14:textId="72C8BC38" w:rsidR="00952BA8" w:rsidRPr="00CA26BC" w:rsidRDefault="00952BA8" w:rsidP="000F3B0E">
      <w:pPr>
        <w:shd w:val="clear" w:color="auto" w:fill="FFFFFF"/>
        <w:jc w:val="both"/>
        <w:rPr>
          <w:rFonts w:ascii="Source Sans Pro" w:eastAsia="Times New Roman" w:hAnsi="Source Sans Pro" w:cs="Times New Roman"/>
          <w:lang w:eastAsia="fr-FR"/>
        </w:rPr>
      </w:pPr>
      <w:r w:rsidRPr="00CA26BC">
        <w:rPr>
          <w:rFonts w:ascii="Source Sans Pro" w:hAnsi="Source Sans Pro"/>
        </w:rPr>
        <w:t xml:space="preserve">Au </w:t>
      </w:r>
      <w:proofErr w:type="spellStart"/>
      <w:r w:rsidRPr="00CA26BC">
        <w:rPr>
          <w:rFonts w:ascii="Source Sans Pro" w:hAnsi="Source Sans Pro"/>
        </w:rPr>
        <w:t>nom</w:t>
      </w:r>
      <w:proofErr w:type="spellEnd"/>
      <w:r w:rsidRPr="00CA26BC">
        <w:rPr>
          <w:rFonts w:ascii="Source Sans Pro" w:hAnsi="Source Sans Pro"/>
        </w:rPr>
        <w:t xml:space="preserve"> du </w:t>
      </w:r>
      <w:proofErr w:type="spellStart"/>
      <w:r w:rsidRPr="00CA26BC">
        <w:rPr>
          <w:rFonts w:ascii="Source Sans Pro" w:hAnsi="Source Sans Pro"/>
        </w:rPr>
        <w:t>président</w:t>
      </w:r>
      <w:proofErr w:type="spellEnd"/>
      <w:r w:rsidRPr="00CA26BC">
        <w:rPr>
          <w:rFonts w:ascii="Source Sans Pro" w:hAnsi="Source Sans Pro"/>
        </w:rPr>
        <w:t xml:space="preserve"> de la </w:t>
      </w:r>
      <w:proofErr w:type="spellStart"/>
      <w:r w:rsidRPr="00CA26BC">
        <w:rPr>
          <w:rFonts w:ascii="Source Sans Pro" w:hAnsi="Source Sans Pro"/>
        </w:rPr>
        <w:t>Commission</w:t>
      </w:r>
      <w:proofErr w:type="spellEnd"/>
      <w:r w:rsidR="00013552" w:rsidRPr="00013552">
        <w:rPr>
          <w:rFonts w:ascii="Source Sans Pro" w:eastAsia="Times New Roman" w:hAnsi="Source Sans Pro" w:cs="Courier New"/>
          <w:lang w:eastAsia="fr-FR"/>
        </w:rPr>
        <w:t xml:space="preserve"> </w:t>
      </w:r>
      <w:r w:rsidR="00013552">
        <w:rPr>
          <w:rFonts w:ascii="Source Sans Pro" w:eastAsia="Times New Roman" w:hAnsi="Source Sans Pro" w:cs="Courier New"/>
          <w:lang w:eastAsia="fr-FR"/>
        </w:rPr>
        <w:t xml:space="preserve">de la </w:t>
      </w:r>
      <w:proofErr w:type="spellStart"/>
      <w:r w:rsidR="00013552" w:rsidRPr="00CA26BC">
        <w:rPr>
          <w:rFonts w:ascii="Source Sans Pro" w:eastAsia="Times New Roman" w:hAnsi="Source Sans Pro" w:cs="Courier New"/>
          <w:lang w:eastAsia="fr-FR"/>
        </w:rPr>
        <w:t>Cedeao</w:t>
      </w:r>
      <w:proofErr w:type="spellEnd"/>
      <w:r w:rsidRPr="00CA26BC">
        <w:rPr>
          <w:rFonts w:ascii="Source Sans Pro" w:hAnsi="Source Sans Pro"/>
        </w:rPr>
        <w:t xml:space="preserve">,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Omar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Alieu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Touray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, </w:t>
      </w:r>
      <w:proofErr w:type="spellStart"/>
      <w:r w:rsidR="000F3B0E" w:rsidRPr="00CA26BC">
        <w:rPr>
          <w:rFonts w:ascii="Source Sans Pro" w:hAnsi="Source Sans Pro"/>
        </w:rPr>
        <w:t>elle</w:t>
      </w:r>
      <w:proofErr w:type="spellEnd"/>
      <w:r w:rsidRPr="00CA26BC">
        <w:rPr>
          <w:rFonts w:ascii="Source Sans Pro" w:hAnsi="Source Sans Pro"/>
        </w:rPr>
        <w:t xml:space="preserve"> </w:t>
      </w:r>
      <w:r w:rsidRPr="00CA26BC">
        <w:rPr>
          <w:rFonts w:ascii="Source Sans Pro" w:eastAsia="Times New Roman" w:hAnsi="Source Sans Pro" w:cs="Times New Roman"/>
          <w:lang w:eastAsia="fr-FR"/>
        </w:rPr>
        <w:t xml:space="preserve">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exprimé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sa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profonde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gratitude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sa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sincère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reconnaissance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aux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Etats-Unis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d’Amérique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pour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leur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soutien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constant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à </w:t>
      </w:r>
      <w:proofErr w:type="spellStart"/>
      <w:r w:rsidR="00013552">
        <w:rPr>
          <w:rFonts w:ascii="Source Sans Pro" w:eastAsia="Times New Roman" w:hAnsi="Source Sans Pro" w:cs="Times New Roman"/>
          <w:lang w:eastAsia="fr-FR"/>
        </w:rPr>
        <w:t>l</w:t>
      </w:r>
      <w:r w:rsidR="00013552" w:rsidRPr="00CA26BC">
        <w:rPr>
          <w:rFonts w:ascii="Source Sans Pro" w:eastAsia="Times New Roman" w:hAnsi="Source Sans Pro" w:cs="Times New Roman"/>
          <w:lang w:eastAsia="fr-FR"/>
        </w:rPr>
        <w:t>’organisation</w:t>
      </w:r>
      <w:proofErr w:type="spellEnd"/>
      <w:r w:rsidR="00013552"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="00013552">
        <w:rPr>
          <w:rFonts w:ascii="Source Sans Pro" w:eastAsia="Times New Roman" w:hAnsi="Source Sans Pro" w:cs="Times New Roman"/>
          <w:lang w:eastAsia="fr-FR"/>
        </w:rPr>
        <w:t>régionale</w:t>
      </w:r>
      <w:proofErr w:type="spellEnd"/>
      <w:r w:rsidR="00013552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dans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le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cadre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réalisation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l’atteinte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objectifs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. </w:t>
      </w:r>
    </w:p>
    <w:p w14:paraId="474D83ED" w14:textId="77777777" w:rsidR="00952BA8" w:rsidRPr="00CA26BC" w:rsidRDefault="00952BA8" w:rsidP="00952BA8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3F05C7DA" w14:textId="77777777" w:rsidR="00CA26BC" w:rsidRDefault="00CA26BC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7622AB6B" w14:textId="77777777" w:rsidR="00CA26BC" w:rsidRPr="00CA26BC" w:rsidRDefault="00CA26BC" w:rsidP="00952BA8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2F294DEC" w14:textId="77777777" w:rsidR="009A02F8" w:rsidRPr="009A02F8" w:rsidRDefault="009A02F8" w:rsidP="00952BA8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779A5E75" w14:textId="77777777" w:rsidR="000779C7" w:rsidRPr="000779C7" w:rsidRDefault="000779C7" w:rsidP="00952BA8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1B11793F" w14:textId="532CC550" w:rsidR="000F3B0E" w:rsidRPr="00CA26BC" w:rsidRDefault="000F3B0E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  <w:r w:rsidRPr="00CA26BC">
        <w:rPr>
          <w:rFonts w:ascii="Source Sans Pro" w:eastAsia="Times New Roman" w:hAnsi="Source Sans Pro" w:cs="Times New Roman"/>
          <w:lang w:eastAsia="fr-FR"/>
        </w:rPr>
        <w:t xml:space="preserve">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délégation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Cedeao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celle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des Etats-unis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ont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aussi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échangé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sur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armes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chimiques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et la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nécessité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de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prévenir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leur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</w:t>
      </w:r>
      <w:proofErr w:type="spellStart"/>
      <w:r w:rsidRPr="00CA26BC">
        <w:rPr>
          <w:rFonts w:ascii="Source Sans Pro" w:eastAsia="Times New Roman" w:hAnsi="Source Sans Pro" w:cs="Times New Roman"/>
          <w:lang w:eastAsia="fr-FR"/>
        </w:rPr>
        <w:t>utilisation</w:t>
      </w:r>
      <w:proofErr w:type="spellEnd"/>
      <w:r w:rsidRPr="00CA26BC">
        <w:rPr>
          <w:rFonts w:ascii="Source Sans Pro" w:eastAsia="Times New Roman" w:hAnsi="Source Sans Pro" w:cs="Times New Roman"/>
          <w:lang w:eastAsia="fr-FR"/>
        </w:rPr>
        <w:t xml:space="preserve"> abusive.</w:t>
      </w:r>
    </w:p>
    <w:p w14:paraId="45E1CFCD" w14:textId="02EDCC6F" w:rsidR="000F3B0E" w:rsidRPr="00CA26BC" w:rsidRDefault="000F3B0E" w:rsidP="00952BA8">
      <w:pPr>
        <w:jc w:val="both"/>
        <w:rPr>
          <w:rFonts w:ascii="Source Sans Pro" w:eastAsia="Times New Roman" w:hAnsi="Source Sans Pro" w:cs="Times New Roman"/>
          <w:sz w:val="10"/>
          <w:szCs w:val="10"/>
          <w:lang w:eastAsia="fr-FR"/>
        </w:rPr>
      </w:pPr>
    </w:p>
    <w:p w14:paraId="4B662811" w14:textId="56A5F61B" w:rsidR="00D43F48" w:rsidRPr="00CA26BC" w:rsidRDefault="00F11935" w:rsidP="00D43F48">
      <w:pPr>
        <w:jc w:val="both"/>
        <w:rPr>
          <w:rFonts w:ascii="Source Sans Pro" w:eastAsia="Times New Roman" w:hAnsi="Source Sans Pro" w:cs="Times New Roman"/>
          <w:lang w:val="fr-FR" w:eastAsia="fr-FR"/>
        </w:rPr>
      </w:pPr>
      <w:r>
        <w:rPr>
          <w:rFonts w:ascii="Source Sans Pro" w:hAnsi="Source Sans Pro"/>
        </w:rPr>
        <w:t>La</w:t>
      </w:r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secrétaire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d’Etat</w:t>
      </w:r>
      <w:proofErr w:type="spellEnd"/>
      <w:r w:rsidRPr="00CA26BC">
        <w:rPr>
          <w:rFonts w:ascii="Source Sans Pro" w:hAnsi="Source Sans Pro"/>
        </w:rPr>
        <w:t xml:space="preserve"> </w:t>
      </w:r>
      <w:proofErr w:type="spellStart"/>
      <w:r>
        <w:rPr>
          <w:rFonts w:ascii="Source Sans Pro" w:hAnsi="Source Sans Pro"/>
        </w:rPr>
        <w:t>adjointe</w:t>
      </w:r>
      <w:proofErr w:type="spellEnd"/>
      <w:r>
        <w:rPr>
          <w:rFonts w:ascii="Source Sans Pro" w:hAnsi="Source Sans Pro"/>
        </w:rPr>
        <w:t xml:space="preserve"> </w:t>
      </w:r>
      <w:proofErr w:type="spellStart"/>
      <w:r w:rsidRPr="00CA26BC">
        <w:rPr>
          <w:rFonts w:ascii="Source Sans Pro" w:hAnsi="Source Sans Pro"/>
        </w:rPr>
        <w:t>américain</w:t>
      </w:r>
      <w:r>
        <w:rPr>
          <w:rFonts w:ascii="Source Sans Pro" w:hAnsi="Source Sans Pro"/>
        </w:rPr>
        <w:t>e</w:t>
      </w:r>
      <w:proofErr w:type="spellEnd"/>
      <w:r w:rsidR="000F3B0E" w:rsidRPr="00CA26BC">
        <w:rPr>
          <w:rFonts w:ascii="Source Sans Pro" w:hAnsi="Source Sans Pro"/>
        </w:rPr>
        <w:t xml:space="preserve">, </w:t>
      </w:r>
      <w:proofErr w:type="spellStart"/>
      <w:r w:rsidR="000F3B0E" w:rsidRPr="00CA26BC">
        <w:rPr>
          <w:rFonts w:ascii="Source Sans Pro" w:hAnsi="Source Sans Pro"/>
        </w:rPr>
        <w:t>Mme</w:t>
      </w:r>
      <w:proofErr w:type="spellEnd"/>
      <w:r w:rsidR="000F3B0E" w:rsidRPr="00CA26BC">
        <w:rPr>
          <w:rFonts w:ascii="Source Sans Pro" w:hAnsi="Source Sans Pro"/>
        </w:rPr>
        <w:t xml:space="preserve"> Mallory Stewart, </w:t>
      </w:r>
      <w:r w:rsidR="00D43F48" w:rsidRPr="00CA26BC">
        <w:rPr>
          <w:rFonts w:ascii="Source Sans Pro" w:hAnsi="Source Sans Pro"/>
        </w:rPr>
        <w:t xml:space="preserve">a </w:t>
      </w:r>
      <w:r w:rsidR="00D43F48" w:rsidRPr="00CA26BC">
        <w:rPr>
          <w:rFonts w:ascii="Source Sans Pro" w:eastAsia="Times New Roman" w:hAnsi="Source Sans Pro" w:cs="Times New Roman"/>
          <w:lang w:val="fr-FR" w:eastAsia="fr-FR"/>
        </w:rPr>
        <w:t xml:space="preserve">réitéré l’engagement des </w:t>
      </w:r>
      <w:proofErr w:type="spellStart"/>
      <w:r w:rsidR="00D43F48" w:rsidRPr="00CA26BC">
        <w:rPr>
          <w:rFonts w:ascii="Source Sans Pro" w:eastAsia="Times New Roman" w:hAnsi="Source Sans Pro" w:cs="Times New Roman"/>
          <w:lang w:val="fr-FR" w:eastAsia="fr-FR"/>
        </w:rPr>
        <w:t>Etats-unis</w:t>
      </w:r>
      <w:proofErr w:type="spellEnd"/>
      <w:r w:rsidR="00D43F48" w:rsidRPr="00CA26BC">
        <w:rPr>
          <w:rFonts w:ascii="Source Sans Pro" w:eastAsia="Times New Roman" w:hAnsi="Source Sans Pro" w:cs="Times New Roman"/>
          <w:lang w:val="fr-FR" w:eastAsia="fr-FR"/>
        </w:rPr>
        <w:t xml:space="preserve"> à soutenir davantage les efforts de la Cedeao à relever les défis communautaires et à promouvoir la paix, la sécurité et la stabilité </w:t>
      </w:r>
      <w:r w:rsidR="00013552">
        <w:rPr>
          <w:rFonts w:ascii="Source Sans Pro" w:eastAsia="Times New Roman" w:hAnsi="Source Sans Pro" w:cs="Times New Roman"/>
          <w:lang w:val="fr-FR" w:eastAsia="fr-FR"/>
        </w:rPr>
        <w:t>dans l’espace communautaire</w:t>
      </w:r>
      <w:r w:rsidR="00D43F48" w:rsidRPr="00CA26BC">
        <w:rPr>
          <w:rFonts w:ascii="Source Sans Pro" w:eastAsia="Times New Roman" w:hAnsi="Source Sans Pro" w:cs="Times New Roman"/>
          <w:lang w:val="fr-FR" w:eastAsia="fr-FR"/>
        </w:rPr>
        <w:t>.</w:t>
      </w:r>
    </w:p>
    <w:p w14:paraId="77C87372" w14:textId="2B172BD2" w:rsidR="000F3B0E" w:rsidRDefault="000F3B0E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32F8EC2F" w14:textId="77777777" w:rsidR="00CA26BC" w:rsidRPr="00CA26BC" w:rsidRDefault="00CA26BC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6043131E" w14:textId="77777777" w:rsidR="000F3B0E" w:rsidRDefault="000F3B0E" w:rsidP="000F3B0E">
      <w:pPr>
        <w:jc w:val="both"/>
        <w:rPr>
          <w:rFonts w:ascii="Source Sans Pro" w:eastAsia="Times New Roman" w:hAnsi="Source Sans Pro" w:cs="Times New Roman"/>
          <w:lang w:eastAsia="fr-FR"/>
        </w:rPr>
      </w:pPr>
      <w:r>
        <w:rPr>
          <w:rFonts w:ascii="Source Sans Pro" w:eastAsia="Times New Roman" w:hAnsi="Source Sans Pro" w:cs="Times New Roman"/>
          <w:lang w:eastAsia="fr-FR"/>
        </w:rPr>
        <w:t xml:space="preserve"> </w:t>
      </w:r>
    </w:p>
    <w:p w14:paraId="7DE7D6DA" w14:textId="77777777" w:rsidR="00D43F48" w:rsidRPr="00724654" w:rsidRDefault="00D43F48" w:rsidP="00D43F48">
      <w:pPr>
        <w:ind w:right="20"/>
        <w:jc w:val="center"/>
        <w:rPr>
          <w:rFonts w:ascii="Source Sans Pro" w:hAnsi="Source Sans Pro"/>
          <w:sz w:val="20"/>
          <w:szCs w:val="20"/>
          <w:lang w:val="fr-FR"/>
        </w:rPr>
      </w:pPr>
      <w:r w:rsidRPr="00724654">
        <w:rPr>
          <w:rFonts w:ascii="Source Sans Pro" w:hAnsi="Source Sans Pro"/>
          <w:sz w:val="20"/>
          <w:szCs w:val="20"/>
          <w:lang w:val="fr-FR"/>
        </w:rPr>
        <w:t>Pour plus d’informations, veuillez contacter :</w:t>
      </w:r>
    </w:p>
    <w:p w14:paraId="422A717D" w14:textId="77777777" w:rsidR="00D43F48" w:rsidRPr="00EE506B" w:rsidRDefault="00D43F48" w:rsidP="00D43F48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</w:pPr>
      <w:r w:rsidRPr="00EE506B">
        <w:rPr>
          <w:rFonts w:ascii="Source Sans Pro" w:eastAsia="Times New Roman" w:hAnsi="Source Sans Pro" w:cs="Source Sans Pro"/>
          <w:color w:val="222222"/>
          <w:sz w:val="20"/>
          <w:szCs w:val="20"/>
          <w:lang w:val="fr-FR"/>
        </w:rPr>
        <w:t>Direction de la Communication, Commission de la CEDEAO</w:t>
      </w:r>
    </w:p>
    <w:p w14:paraId="7150B1D5" w14:textId="77777777" w:rsidR="00D43F48" w:rsidRPr="00194AAE" w:rsidRDefault="00D43F48" w:rsidP="00D43F48">
      <w:pPr>
        <w:ind w:right="20"/>
        <w:jc w:val="center"/>
        <w:rPr>
          <w:rFonts w:ascii="Source Sans Pro" w:eastAsia="Times New Roman" w:hAnsi="Source Sans Pro" w:cs="Source Sans Pro"/>
          <w:color w:val="222222"/>
          <w:sz w:val="20"/>
          <w:szCs w:val="20"/>
          <w:lang w:val="en-US"/>
        </w:rPr>
      </w:pPr>
      <w:proofErr w:type="gramStart"/>
      <w:r w:rsidRPr="00194AAE">
        <w:rPr>
          <w:rFonts w:ascii="Source Sans Pro" w:hAnsi="Source Sans Pro" w:cs="Times New Roman"/>
          <w:sz w:val="20"/>
          <w:szCs w:val="20"/>
          <w:lang w:val="en-US"/>
        </w:rPr>
        <w:t>Twitter :</w:t>
      </w:r>
      <w:proofErr w:type="gramEnd"/>
      <w:r w:rsidRPr="00194AAE">
        <w:rPr>
          <w:rFonts w:ascii="Source Sans Pro" w:hAnsi="Source Sans Pro" w:cs="Times New Roman"/>
          <w:sz w:val="20"/>
          <w:szCs w:val="20"/>
          <w:lang w:val="en-US"/>
        </w:rPr>
        <w:t xml:space="preserve"> @ecowas_cedeao – Facebook : Ecowas-Cedeao</w:t>
      </w:r>
    </w:p>
    <w:p w14:paraId="3FC32806" w14:textId="77777777" w:rsidR="00D43F48" w:rsidRPr="00C975B6" w:rsidRDefault="00000000" w:rsidP="00D43F48">
      <w:pPr>
        <w:ind w:right="20"/>
        <w:jc w:val="center"/>
        <w:rPr>
          <w:rFonts w:ascii="Source Sans Pro" w:eastAsia="Times New Roman" w:hAnsi="Source Sans Pro" w:cs="Arial"/>
          <w:sz w:val="20"/>
          <w:szCs w:val="20"/>
          <w:lang w:val="fr-FR"/>
        </w:rPr>
      </w:pPr>
      <w:hyperlink r:id="rId8" w:history="1">
        <w:r w:rsidR="00D43F48" w:rsidRPr="00EE506B">
          <w:rPr>
            <w:rFonts w:ascii="Source Sans Pro" w:hAnsi="Source Sans Pro" w:cs="Times New Roman"/>
            <w:color w:val="0000FF"/>
            <w:sz w:val="20"/>
            <w:szCs w:val="20"/>
            <w:u w:val="single"/>
            <w:lang w:val="fr-FR"/>
          </w:rPr>
          <w:t>www.ecowas.int</w:t>
        </w:r>
      </w:hyperlink>
    </w:p>
    <w:p w14:paraId="0131E8E8" w14:textId="2FC39E02" w:rsidR="000F3B0E" w:rsidRPr="006A0608" w:rsidRDefault="000F3B0E" w:rsidP="000F3B0E">
      <w:pPr>
        <w:shd w:val="clear" w:color="auto" w:fill="FFFFFF" w:themeFill="background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Source Sans Pro" w:eastAsia="Times New Roman" w:hAnsi="Source Sans Pro" w:cs="Courier New"/>
          <w:color w:val="7030A0"/>
          <w:sz w:val="28"/>
          <w:szCs w:val="28"/>
          <w:lang w:eastAsia="fr-FR"/>
        </w:rPr>
      </w:pPr>
    </w:p>
    <w:p w14:paraId="5CE60040" w14:textId="77777777" w:rsidR="00952BA8" w:rsidRDefault="00952BA8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7EA47967" w14:textId="77777777" w:rsidR="00952BA8" w:rsidRDefault="00952BA8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06D27110" w14:textId="77777777" w:rsidR="00952BA8" w:rsidRDefault="00952BA8" w:rsidP="00952BA8">
      <w:pPr>
        <w:jc w:val="both"/>
        <w:rPr>
          <w:rFonts w:ascii="Source Sans Pro" w:eastAsia="Times New Roman" w:hAnsi="Source Sans Pro" w:cs="Times New Roman"/>
          <w:lang w:eastAsia="fr-FR"/>
        </w:rPr>
      </w:pPr>
    </w:p>
    <w:p w14:paraId="2EC2169D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482CAA36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07D14427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12ACD018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4E3068AE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76A0B71C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505F0113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42D14FDC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33968002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7F23E6C2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27D3B10B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3208F81E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70D474EB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209A2446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2508AD72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74555EA7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1CF31150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7F982F82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64A9291E" w14:textId="77777777" w:rsidR="00D43F48" w:rsidRDefault="00D43F48" w:rsidP="00D43F48">
      <w:pPr>
        <w:tabs>
          <w:tab w:val="left" w:pos="4170"/>
        </w:tabs>
        <w:ind w:right="20"/>
        <w:jc w:val="center"/>
        <w:rPr>
          <w:rFonts w:ascii="Source Sans Pro" w:eastAsia="Times New Roman" w:hAnsi="Source Sans Pro" w:cs="Times New Roman"/>
          <w:color w:val="FF0000"/>
          <w:lang w:eastAsia="fr-FR"/>
        </w:rPr>
      </w:pPr>
    </w:p>
    <w:p w14:paraId="11985BF9" w14:textId="77777777" w:rsidR="00493BD3" w:rsidRPr="006530FC" w:rsidRDefault="00493BD3" w:rsidP="00CA26BC">
      <w:pPr>
        <w:ind w:right="304"/>
        <w:jc w:val="both"/>
        <w:rPr>
          <w:rFonts w:ascii="Source Sans Pro" w:hAnsi="Source Sans Pro"/>
          <w:lang w:val="fr-FR"/>
        </w:rPr>
      </w:pPr>
    </w:p>
    <w:sectPr w:rsidR="00493BD3" w:rsidRPr="006530FC" w:rsidSect="00A937D2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0" w:h="16840" w:code="9"/>
      <w:pgMar w:top="0" w:right="1191" w:bottom="794" w:left="119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50B59" w14:textId="77777777" w:rsidR="008A20F1" w:rsidRDefault="008A20F1" w:rsidP="00754B08">
      <w:r>
        <w:separator/>
      </w:r>
    </w:p>
  </w:endnote>
  <w:endnote w:type="continuationSeparator" w:id="0">
    <w:p w14:paraId="218167E9" w14:textId="77777777" w:rsidR="008A20F1" w:rsidRDefault="008A20F1" w:rsidP="0075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0F6EC" w14:textId="77777777" w:rsidR="00763199" w:rsidRDefault="00763199">
    <w:pPr>
      <w:pStyle w:val="Pieddepag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806C6B" wp14:editId="41CC083B">
              <wp:simplePos x="0" y="0"/>
              <wp:positionH relativeFrom="margin">
                <wp:posOffset>167640</wp:posOffset>
              </wp:positionH>
              <wp:positionV relativeFrom="paragraph">
                <wp:posOffset>97790</wp:posOffset>
              </wp:positionV>
              <wp:extent cx="5723890" cy="222250"/>
              <wp:effectExtent l="0" t="0" r="10160" b="6350"/>
              <wp:wrapSquare wrapText="bothSides"/>
              <wp:docPr id="7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3890" cy="222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2B9D5" w14:textId="68A6EAA3" w:rsidR="00763199" w:rsidRPr="009F794F" w:rsidRDefault="00763199" w:rsidP="00763199">
                          <w:pPr>
                            <w:pStyle w:val="Body"/>
                            <w:rPr>
                              <w:sz w:val="16"/>
                              <w:szCs w:val="16"/>
                              <w:lang w:bidi="ar-YE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>101 Yakub</w:t>
                          </w:r>
                          <w:r w:rsidR="00D43F48">
                            <w:rPr>
                              <w:sz w:val="16"/>
                              <w:szCs w:val="16"/>
                              <w:lang w:bidi="ar-YE"/>
                            </w:rPr>
                            <w:t>u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 xml:space="preserve"> Gowon Crescent • Asokoro District • P.M.B. 401 – Abuja • Nigeria</w:t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</w:r>
                          <w:r>
                            <w:rPr>
                              <w:sz w:val="16"/>
                              <w:szCs w:val="16"/>
                              <w:lang w:bidi="ar-YE"/>
                            </w:rPr>
                            <w:tab/>
                            <w:t xml:space="preserve">                   www.ecowas.int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806C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.2pt;margin-top:7.7pt;width:450.7pt;height:17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" filled="f" stroked="f">
              <v:textbox inset="0,0,0,0">
                <w:txbxContent>
                  <w:p w14:paraId="31F2B9D5" w14:textId="68A6EAA3" w:rsidR="00763199" w:rsidRPr="009F794F" w:rsidRDefault="00763199" w:rsidP="00763199">
                    <w:pPr>
                      <w:pStyle w:val="Body"/>
                      <w:rPr>
                        <w:sz w:val="16"/>
                        <w:szCs w:val="16"/>
                        <w:lang w:bidi="ar-YE"/>
                      </w:rPr>
                    </w:pPr>
                    <w:r>
                      <w:rPr>
                        <w:sz w:val="16"/>
                        <w:szCs w:val="16"/>
                        <w:lang w:bidi="ar-YE"/>
                      </w:rPr>
                      <w:t>101 Yakub</w:t>
                    </w:r>
                    <w:r w:rsidR="00D43F48">
                      <w:rPr>
                        <w:sz w:val="16"/>
                        <w:szCs w:val="16"/>
                        <w:lang w:bidi="ar-YE"/>
                      </w:rPr>
                      <w:t>u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 xml:space="preserve"> Gowon Crescent • Asokoro District • P.M.B. 401 – Abuja • Nigeria</w:t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</w:r>
                    <w:r>
                      <w:rPr>
                        <w:sz w:val="16"/>
                        <w:szCs w:val="16"/>
                        <w:lang w:bidi="ar-YE"/>
                      </w:rPr>
                      <w:tab/>
                      <w:t xml:space="preserve">                   www.ecowas.int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846271" w14:textId="77777777" w:rsidR="008A20F1" w:rsidRDefault="008A20F1" w:rsidP="00754B08">
      <w:r>
        <w:separator/>
      </w:r>
    </w:p>
  </w:footnote>
  <w:footnote w:type="continuationSeparator" w:id="0">
    <w:p w14:paraId="61EEE698" w14:textId="77777777" w:rsidR="008A20F1" w:rsidRDefault="008A20F1" w:rsidP="00754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4688C" w14:textId="77777777" w:rsidR="009F4AF8" w:rsidRDefault="00000000">
    <w:pPr>
      <w:pStyle w:val="En-tte"/>
    </w:pPr>
    <w:r>
      <w:rPr>
        <w:noProof/>
      </w:rPr>
      <w:pict w14:anchorId="66E0B84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846545" o:spid="_x0000_s1025" type="#_x0000_t75" alt="" style="position:absolute;margin-left:0;margin-top:0;width:468.9pt;height:662.8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G 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070F0" w14:textId="77777777" w:rsidR="009F4AF8" w:rsidRDefault="00F725F6" w:rsidP="009F4AF8">
    <w:pPr>
      <w:pStyle w:val="En-tte"/>
      <w:ind w:right="-1191" w:hanging="1191"/>
    </w:pPr>
    <w:r>
      <w:rPr>
        <w:noProof/>
      </w:rPr>
      <w:drawing>
        <wp:inline distT="0" distB="0" distL="0" distR="0" wp14:anchorId="560BACBA" wp14:editId="18EE4958">
          <wp:extent cx="7542643" cy="2192400"/>
          <wp:effectExtent l="0" t="0" r="1270" b="0"/>
          <wp:docPr id="6" name="Grafik 6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2643" cy="2192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A9A884" w14:textId="053A4BE2" w:rsidR="00F725F6" w:rsidRPr="00951DBB" w:rsidRDefault="00F725F6" w:rsidP="00F725F6">
    <w:pPr>
      <w:ind w:left="284" w:right="306"/>
      <w:rPr>
        <w:rFonts w:ascii="Source Sans Pro" w:hAnsi="Source Sans Pro"/>
        <w:b/>
        <w:bCs/>
        <w:color w:val="008C44"/>
        <w:lang w:val="fr-FR"/>
      </w:rPr>
    </w:pPr>
    <w:r w:rsidRPr="00951DBB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Abuja, Nigeria, </w:t>
    </w:r>
    <w:r w:rsidR="00AC4DA9">
      <w:rPr>
        <w:rFonts w:ascii="Source Sans Pro" w:hAnsi="Source Sans Pro"/>
        <w:b/>
        <w:bCs/>
        <w:color w:val="008C44"/>
        <w:sz w:val="22"/>
        <w:szCs w:val="22"/>
        <w:lang w:val="fr-FR"/>
      </w:rPr>
      <w:t>2</w:t>
    </w:r>
    <w:r w:rsidR="00493BD3">
      <w:rPr>
        <w:rFonts w:ascii="Source Sans Pro" w:hAnsi="Source Sans Pro"/>
        <w:b/>
        <w:bCs/>
        <w:color w:val="008C44"/>
        <w:sz w:val="22"/>
        <w:szCs w:val="22"/>
        <w:lang w:val="fr-FR"/>
      </w:rPr>
      <w:t>0 août</w:t>
    </w:r>
    <w:r w:rsidR="00951DBB" w:rsidRPr="00951DBB">
      <w:rPr>
        <w:rFonts w:ascii="Source Sans Pro" w:hAnsi="Source Sans Pro"/>
        <w:b/>
        <w:bCs/>
        <w:color w:val="008C44"/>
        <w:sz w:val="22"/>
        <w:szCs w:val="22"/>
        <w:lang w:val="fr-FR"/>
      </w:rPr>
      <w:t xml:space="preserve"> 202</w:t>
    </w:r>
    <w:r w:rsidR="006530FC">
      <w:rPr>
        <w:rFonts w:ascii="Source Sans Pro" w:hAnsi="Source Sans Pro"/>
        <w:b/>
        <w:bCs/>
        <w:color w:val="008C44"/>
        <w:sz w:val="22"/>
        <w:szCs w:val="22"/>
        <w:lang w:val="fr-FR"/>
      </w:rPr>
      <w:t>4</w:t>
    </w:r>
    <w:r w:rsidR="00951DBB" w:rsidRPr="00951DBB">
      <w:rPr>
        <w:rFonts w:ascii="Source Sans Pro" w:hAnsi="Source Sans Pro"/>
        <w:b/>
        <w:bCs/>
        <w:color w:val="008C44"/>
        <w:lang w:val="fr-FR"/>
      </w:rPr>
      <w:tab/>
    </w:r>
    <w:r w:rsidRPr="00951DBB">
      <w:rPr>
        <w:rFonts w:ascii="Source Sans Pro" w:hAnsi="Source Sans Pro"/>
        <w:b/>
        <w:bCs/>
        <w:color w:val="008C44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32"/>
        <w:szCs w:val="32"/>
        <w:lang w:val="fr-FR"/>
      </w:rPr>
      <w:tab/>
    </w:r>
    <w:r w:rsidRPr="00951DBB">
      <w:rPr>
        <w:rFonts w:ascii="Source Sans Pro" w:hAnsi="Source Sans Pro"/>
        <w:b/>
        <w:bCs/>
        <w:color w:val="008C44"/>
        <w:sz w:val="28"/>
        <w:szCs w:val="28"/>
        <w:lang w:val="fr-FR"/>
      </w:rPr>
      <w:t xml:space="preserve">        </w:t>
    </w:r>
    <w:r w:rsidRPr="00951DBB">
      <w:rPr>
        <w:rFonts w:ascii="Source Sans Pro" w:hAnsi="Source Sans Pro"/>
        <w:b/>
        <w:bCs/>
        <w:color w:val="008C44"/>
        <w:sz w:val="22"/>
        <w:szCs w:val="22"/>
        <w:lang w:val="fr-FR"/>
      </w:rPr>
      <w:t>Page 1/2</w:t>
    </w:r>
  </w:p>
  <w:p w14:paraId="40B29736" w14:textId="08730FDE" w:rsidR="009F4AF8" w:rsidRPr="00951DBB" w:rsidRDefault="00951DBB" w:rsidP="00951DBB">
    <w:pPr>
      <w:ind w:left="284" w:right="304"/>
      <w:rPr>
        <w:rFonts w:ascii="Source Sans Pro" w:hAnsi="Source Sans Pro"/>
        <w:color w:val="000000"/>
        <w:sz w:val="22"/>
        <w:szCs w:val="22"/>
        <w:lang w:val="fr-FR"/>
      </w:rPr>
    </w:pPr>
    <w:r w:rsidRPr="00951DBB">
      <w:rPr>
        <w:rFonts w:ascii="Source Sans Pro" w:hAnsi="Source Sans Pro"/>
        <w:color w:val="000000"/>
        <w:sz w:val="22"/>
        <w:szCs w:val="22"/>
        <w:lang w:val="fr-FR"/>
      </w:rPr>
      <w:t>Direction de la Communication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9A46A2" w14:textId="77777777" w:rsidR="00BD21E5" w:rsidRDefault="00BD21E5" w:rsidP="00BD21E5">
    <w:pPr>
      <w:pStyle w:val="En-tte"/>
      <w:ind w:hanging="1191"/>
    </w:pPr>
    <w:r>
      <w:rPr>
        <w:noProof/>
      </w:rPr>
      <w:drawing>
        <wp:inline distT="0" distB="0" distL="0" distR="0" wp14:anchorId="4B64A496" wp14:editId="6F0AF092">
          <wp:extent cx="7546109" cy="2193747"/>
          <wp:effectExtent l="0" t="0" r="0" b="3810"/>
          <wp:docPr id="5" name="Grafik 5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Grafik 38" descr="Ein Bild, das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55381" cy="22255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57414D"/>
    <w:multiLevelType w:val="multilevel"/>
    <w:tmpl w:val="F7562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4268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drawingGridHorizontalSpacing w:val="2381"/>
  <w:drawingGridVerticalSpacing w:val="1667"/>
  <w:doNotUseMarginsForDrawingGridOrigin/>
  <w:drawingGridHorizontalOrigin w:val="1134"/>
  <w:drawingGridVerticalOrigin w:val="567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0C5"/>
    <w:rsid w:val="00003569"/>
    <w:rsid w:val="00005747"/>
    <w:rsid w:val="00005C87"/>
    <w:rsid w:val="00013552"/>
    <w:rsid w:val="000235CC"/>
    <w:rsid w:val="00023A90"/>
    <w:rsid w:val="000319DA"/>
    <w:rsid w:val="00040F77"/>
    <w:rsid w:val="00047EBA"/>
    <w:rsid w:val="000524E5"/>
    <w:rsid w:val="00064B48"/>
    <w:rsid w:val="00066E13"/>
    <w:rsid w:val="000701EF"/>
    <w:rsid w:val="000711BA"/>
    <w:rsid w:val="00077528"/>
    <w:rsid w:val="000779C7"/>
    <w:rsid w:val="000802E2"/>
    <w:rsid w:val="00081A36"/>
    <w:rsid w:val="00082D64"/>
    <w:rsid w:val="00095BA9"/>
    <w:rsid w:val="000A4FBC"/>
    <w:rsid w:val="000C1903"/>
    <w:rsid w:val="000F3B0E"/>
    <w:rsid w:val="00104450"/>
    <w:rsid w:val="001143F9"/>
    <w:rsid w:val="001161BB"/>
    <w:rsid w:val="0013225E"/>
    <w:rsid w:val="00134E3A"/>
    <w:rsid w:val="00160E73"/>
    <w:rsid w:val="00177C22"/>
    <w:rsid w:val="0018223C"/>
    <w:rsid w:val="001918B1"/>
    <w:rsid w:val="0019469B"/>
    <w:rsid w:val="001A6D5B"/>
    <w:rsid w:val="001B62EB"/>
    <w:rsid w:val="001C158A"/>
    <w:rsid w:val="001D170C"/>
    <w:rsid w:val="001D5077"/>
    <w:rsid w:val="001D615B"/>
    <w:rsid w:val="001E249C"/>
    <w:rsid w:val="001E79AD"/>
    <w:rsid w:val="0020322B"/>
    <w:rsid w:val="00210A88"/>
    <w:rsid w:val="00226891"/>
    <w:rsid w:val="002358E9"/>
    <w:rsid w:val="00244CBA"/>
    <w:rsid w:val="00253522"/>
    <w:rsid w:val="00265CA7"/>
    <w:rsid w:val="002660CF"/>
    <w:rsid w:val="0027407D"/>
    <w:rsid w:val="002854F5"/>
    <w:rsid w:val="002943F9"/>
    <w:rsid w:val="00296047"/>
    <w:rsid w:val="002A5351"/>
    <w:rsid w:val="002A67B0"/>
    <w:rsid w:val="002B2257"/>
    <w:rsid w:val="002E1DEB"/>
    <w:rsid w:val="002E457E"/>
    <w:rsid w:val="002F173B"/>
    <w:rsid w:val="00310310"/>
    <w:rsid w:val="0032018A"/>
    <w:rsid w:val="00344BAE"/>
    <w:rsid w:val="0035267F"/>
    <w:rsid w:val="00356741"/>
    <w:rsid w:val="00357075"/>
    <w:rsid w:val="00357604"/>
    <w:rsid w:val="003934B9"/>
    <w:rsid w:val="003A0767"/>
    <w:rsid w:val="003A2CBA"/>
    <w:rsid w:val="003A6571"/>
    <w:rsid w:val="003C33F4"/>
    <w:rsid w:val="003C4116"/>
    <w:rsid w:val="003D7FE4"/>
    <w:rsid w:val="003E3B39"/>
    <w:rsid w:val="003E4288"/>
    <w:rsid w:val="003E749E"/>
    <w:rsid w:val="00406805"/>
    <w:rsid w:val="00414FF5"/>
    <w:rsid w:val="00443A0A"/>
    <w:rsid w:val="00467713"/>
    <w:rsid w:val="00475EAB"/>
    <w:rsid w:val="00482E5D"/>
    <w:rsid w:val="00483418"/>
    <w:rsid w:val="00493BD3"/>
    <w:rsid w:val="004A5C0D"/>
    <w:rsid w:val="004A5E34"/>
    <w:rsid w:val="004C1DC9"/>
    <w:rsid w:val="004C695F"/>
    <w:rsid w:val="004D5D33"/>
    <w:rsid w:val="004D7E15"/>
    <w:rsid w:val="004E28B7"/>
    <w:rsid w:val="004E547A"/>
    <w:rsid w:val="004F7492"/>
    <w:rsid w:val="00503198"/>
    <w:rsid w:val="00507779"/>
    <w:rsid w:val="005427B8"/>
    <w:rsid w:val="00551CEC"/>
    <w:rsid w:val="00552508"/>
    <w:rsid w:val="0055484D"/>
    <w:rsid w:val="005552A0"/>
    <w:rsid w:val="00556853"/>
    <w:rsid w:val="00580E39"/>
    <w:rsid w:val="0059340A"/>
    <w:rsid w:val="005966BB"/>
    <w:rsid w:val="005B5077"/>
    <w:rsid w:val="005D07DA"/>
    <w:rsid w:val="005F13F1"/>
    <w:rsid w:val="005F7262"/>
    <w:rsid w:val="00605632"/>
    <w:rsid w:val="006228E4"/>
    <w:rsid w:val="00623F3C"/>
    <w:rsid w:val="0063166B"/>
    <w:rsid w:val="00631DAF"/>
    <w:rsid w:val="00651CD9"/>
    <w:rsid w:val="006530FC"/>
    <w:rsid w:val="0065497F"/>
    <w:rsid w:val="00665B21"/>
    <w:rsid w:val="00675128"/>
    <w:rsid w:val="0069141F"/>
    <w:rsid w:val="006A0EE3"/>
    <w:rsid w:val="006A6DF3"/>
    <w:rsid w:val="006A7DB0"/>
    <w:rsid w:val="006D19E7"/>
    <w:rsid w:val="006D49D8"/>
    <w:rsid w:val="006E4AB8"/>
    <w:rsid w:val="006F16E1"/>
    <w:rsid w:val="0072384B"/>
    <w:rsid w:val="00726062"/>
    <w:rsid w:val="00737864"/>
    <w:rsid w:val="00743A80"/>
    <w:rsid w:val="00754B08"/>
    <w:rsid w:val="00757BE5"/>
    <w:rsid w:val="00763044"/>
    <w:rsid w:val="00763199"/>
    <w:rsid w:val="007641F8"/>
    <w:rsid w:val="007652B6"/>
    <w:rsid w:val="00794F33"/>
    <w:rsid w:val="0079631B"/>
    <w:rsid w:val="007A72F3"/>
    <w:rsid w:val="007B0190"/>
    <w:rsid w:val="007D7EA2"/>
    <w:rsid w:val="007E51CD"/>
    <w:rsid w:val="008050F7"/>
    <w:rsid w:val="00817B41"/>
    <w:rsid w:val="008305F9"/>
    <w:rsid w:val="00830700"/>
    <w:rsid w:val="00845AF7"/>
    <w:rsid w:val="008518D5"/>
    <w:rsid w:val="00862D10"/>
    <w:rsid w:val="00872FED"/>
    <w:rsid w:val="00876041"/>
    <w:rsid w:val="008A175E"/>
    <w:rsid w:val="008A20F1"/>
    <w:rsid w:val="008A5C80"/>
    <w:rsid w:val="008B30A8"/>
    <w:rsid w:val="008D49B0"/>
    <w:rsid w:val="008E0DC6"/>
    <w:rsid w:val="00904B31"/>
    <w:rsid w:val="00914DE6"/>
    <w:rsid w:val="0092251D"/>
    <w:rsid w:val="00930843"/>
    <w:rsid w:val="00935E1B"/>
    <w:rsid w:val="00941A29"/>
    <w:rsid w:val="00951DBB"/>
    <w:rsid w:val="00952BA8"/>
    <w:rsid w:val="00963BA6"/>
    <w:rsid w:val="00967AB4"/>
    <w:rsid w:val="009707BB"/>
    <w:rsid w:val="00973C5F"/>
    <w:rsid w:val="0098759B"/>
    <w:rsid w:val="00990798"/>
    <w:rsid w:val="00994F07"/>
    <w:rsid w:val="00997219"/>
    <w:rsid w:val="009A02F8"/>
    <w:rsid w:val="009C528E"/>
    <w:rsid w:val="009E02F2"/>
    <w:rsid w:val="009F4AF8"/>
    <w:rsid w:val="009F794F"/>
    <w:rsid w:val="00A01CCC"/>
    <w:rsid w:val="00A1163B"/>
    <w:rsid w:val="00A25A02"/>
    <w:rsid w:val="00A410C5"/>
    <w:rsid w:val="00A4505F"/>
    <w:rsid w:val="00A611BD"/>
    <w:rsid w:val="00A612B4"/>
    <w:rsid w:val="00A62B3C"/>
    <w:rsid w:val="00A66258"/>
    <w:rsid w:val="00A725AA"/>
    <w:rsid w:val="00A75DA7"/>
    <w:rsid w:val="00A77C92"/>
    <w:rsid w:val="00A937D2"/>
    <w:rsid w:val="00A97BF8"/>
    <w:rsid w:val="00AA6E6F"/>
    <w:rsid w:val="00AB0B41"/>
    <w:rsid w:val="00AB3B30"/>
    <w:rsid w:val="00AB3D58"/>
    <w:rsid w:val="00AB58E4"/>
    <w:rsid w:val="00AC4DA9"/>
    <w:rsid w:val="00AD596B"/>
    <w:rsid w:val="00AE2EA6"/>
    <w:rsid w:val="00AE361E"/>
    <w:rsid w:val="00B02F82"/>
    <w:rsid w:val="00B06C67"/>
    <w:rsid w:val="00B10D3D"/>
    <w:rsid w:val="00B20C55"/>
    <w:rsid w:val="00B47016"/>
    <w:rsid w:val="00B61F36"/>
    <w:rsid w:val="00B731AF"/>
    <w:rsid w:val="00B779C7"/>
    <w:rsid w:val="00B86061"/>
    <w:rsid w:val="00BA4176"/>
    <w:rsid w:val="00BA5CFE"/>
    <w:rsid w:val="00BB3E92"/>
    <w:rsid w:val="00BC0FF0"/>
    <w:rsid w:val="00BC2EE6"/>
    <w:rsid w:val="00BC495B"/>
    <w:rsid w:val="00BD21E5"/>
    <w:rsid w:val="00BF0007"/>
    <w:rsid w:val="00C172D4"/>
    <w:rsid w:val="00C20D35"/>
    <w:rsid w:val="00C31424"/>
    <w:rsid w:val="00C31B22"/>
    <w:rsid w:val="00C35858"/>
    <w:rsid w:val="00C368BB"/>
    <w:rsid w:val="00C44753"/>
    <w:rsid w:val="00C61B4D"/>
    <w:rsid w:val="00C64536"/>
    <w:rsid w:val="00C679FD"/>
    <w:rsid w:val="00C71B0E"/>
    <w:rsid w:val="00C8276B"/>
    <w:rsid w:val="00CA26BC"/>
    <w:rsid w:val="00CA505A"/>
    <w:rsid w:val="00CB32DA"/>
    <w:rsid w:val="00CB7844"/>
    <w:rsid w:val="00CE4A63"/>
    <w:rsid w:val="00D2555D"/>
    <w:rsid w:val="00D30E9C"/>
    <w:rsid w:val="00D34849"/>
    <w:rsid w:val="00D43F48"/>
    <w:rsid w:val="00D626AB"/>
    <w:rsid w:val="00D70339"/>
    <w:rsid w:val="00D8162D"/>
    <w:rsid w:val="00D86A8E"/>
    <w:rsid w:val="00D93F90"/>
    <w:rsid w:val="00D95C45"/>
    <w:rsid w:val="00DB426E"/>
    <w:rsid w:val="00DF739B"/>
    <w:rsid w:val="00E1381D"/>
    <w:rsid w:val="00E304CD"/>
    <w:rsid w:val="00E4561C"/>
    <w:rsid w:val="00E54988"/>
    <w:rsid w:val="00E5529A"/>
    <w:rsid w:val="00E558BA"/>
    <w:rsid w:val="00E84311"/>
    <w:rsid w:val="00E90A1E"/>
    <w:rsid w:val="00E9684F"/>
    <w:rsid w:val="00EA3F57"/>
    <w:rsid w:val="00EB13A3"/>
    <w:rsid w:val="00EB1D90"/>
    <w:rsid w:val="00EB55CD"/>
    <w:rsid w:val="00ED4684"/>
    <w:rsid w:val="00EE5FE4"/>
    <w:rsid w:val="00EF3D19"/>
    <w:rsid w:val="00EF5603"/>
    <w:rsid w:val="00F0597C"/>
    <w:rsid w:val="00F11935"/>
    <w:rsid w:val="00F5287F"/>
    <w:rsid w:val="00F70CA6"/>
    <w:rsid w:val="00F725F6"/>
    <w:rsid w:val="00F80C8B"/>
    <w:rsid w:val="00F82CE6"/>
    <w:rsid w:val="00FA672E"/>
    <w:rsid w:val="00FB5262"/>
    <w:rsid w:val="00FB56E7"/>
    <w:rsid w:val="00FC1D12"/>
    <w:rsid w:val="00FC23F7"/>
    <w:rsid w:val="00FC789E"/>
    <w:rsid w:val="00FD0F99"/>
    <w:rsid w:val="00FD1A33"/>
    <w:rsid w:val="00FD4C50"/>
    <w:rsid w:val="00FE000A"/>
    <w:rsid w:val="00FE5F3E"/>
    <w:rsid w:val="00FE7CB1"/>
    <w:rsid w:val="00FF3E6B"/>
    <w:rsid w:val="00FF5E7E"/>
    <w:rsid w:val="00FF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0F45696"/>
  <w14:defaultImageDpi w14:val="300"/>
  <w15:docId w15:val="{FA7AE88F-D24A-48A2-A5D9-9196D86AA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8E4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07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6132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507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5077"/>
    <w:rPr>
      <w:rFonts w:ascii="Lucida Grande" w:hAnsi="Lucida Grande" w:cs="Lucida Grande"/>
      <w:sz w:val="18"/>
      <w:szCs w:val="18"/>
    </w:rPr>
  </w:style>
  <w:style w:type="paragraph" w:customStyle="1" w:styleId="KeinAbsatzformat">
    <w:name w:val="[Kein Absatzformat]"/>
    <w:rsid w:val="002943F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54B08"/>
  </w:style>
  <w:style w:type="paragraph" w:styleId="Pieddepage">
    <w:name w:val="footer"/>
    <w:basedOn w:val="Normal"/>
    <w:link w:val="PieddepageCar"/>
    <w:uiPriority w:val="99"/>
    <w:unhideWhenUsed/>
    <w:rsid w:val="00754B08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54B08"/>
  </w:style>
  <w:style w:type="paragraph" w:customStyle="1" w:styleId="Sprechblasentext1">
    <w:name w:val="Sprechblasentext1"/>
    <w:basedOn w:val="Normal"/>
    <w:semiHidden/>
    <w:rsid w:val="00754B08"/>
    <w:rPr>
      <w:rFonts w:ascii="Tahoma" w:eastAsia="Times New Roman" w:hAnsi="Tahoma" w:cs="Tahoma"/>
      <w:sz w:val="16"/>
      <w:szCs w:val="16"/>
      <w:lang w:eastAsia="de-DE"/>
    </w:rPr>
  </w:style>
  <w:style w:type="character" w:styleId="Lienhypertexte">
    <w:name w:val="Hyperlink"/>
    <w:rsid w:val="002854F5"/>
    <w:rPr>
      <w:color w:val="0000FF"/>
      <w:u w:val="single"/>
    </w:rPr>
  </w:style>
  <w:style w:type="paragraph" w:customStyle="1" w:styleId="BalloonText1">
    <w:name w:val="Balloon Text1"/>
    <w:basedOn w:val="Normal"/>
    <w:semiHidden/>
    <w:rsid w:val="002854F5"/>
    <w:rPr>
      <w:rFonts w:ascii="Tahoma" w:eastAsia="Times New Roman" w:hAnsi="Tahoma" w:cs="Tahoma"/>
      <w:sz w:val="16"/>
      <w:szCs w:val="16"/>
      <w:lang w:eastAsia="de-DE"/>
    </w:rPr>
  </w:style>
  <w:style w:type="character" w:styleId="Mentionnonrsolue">
    <w:name w:val="Unresolved Mention"/>
    <w:basedOn w:val="Policepardfaut"/>
    <w:uiPriority w:val="99"/>
    <w:semiHidden/>
    <w:unhideWhenUsed/>
    <w:rsid w:val="001E249C"/>
    <w:rPr>
      <w:color w:val="605E5C"/>
      <w:shd w:val="clear" w:color="auto" w:fill="E1DFDD"/>
    </w:rPr>
  </w:style>
  <w:style w:type="paragraph" w:customStyle="1" w:styleId="Body">
    <w:name w:val="Body"/>
    <w:basedOn w:val="KeinAbsatzformat"/>
    <w:uiPriority w:val="99"/>
    <w:rsid w:val="001E249C"/>
    <w:pPr>
      <w:widowControl/>
      <w:spacing w:line="240" w:lineRule="atLeast"/>
    </w:pPr>
    <w:rPr>
      <w:rFonts w:ascii="Source Sans Pro" w:hAnsi="Source Sans Pro" w:cs="Source Sans Pro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unhideWhenUsed/>
    <w:rsid w:val="00FF5E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FF5E7E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FF5E7E"/>
  </w:style>
  <w:style w:type="paragraph" w:styleId="NormalWeb">
    <w:name w:val="Normal (Web)"/>
    <w:basedOn w:val="Normal"/>
    <w:uiPriority w:val="99"/>
    <w:unhideWhenUsed/>
    <w:rsid w:val="00B731A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fr-FR" w:eastAsia="fr-FR"/>
    </w:rPr>
  </w:style>
  <w:style w:type="character" w:styleId="lev">
    <w:name w:val="Strong"/>
    <w:basedOn w:val="Policepardfaut"/>
    <w:uiPriority w:val="22"/>
    <w:qFormat/>
    <w:rsid w:val="00B731AF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semiHidden/>
    <w:rsid w:val="003A0767"/>
    <w:rPr>
      <w:rFonts w:asciiTheme="majorHAnsi" w:eastAsiaTheme="majorEastAsia" w:hAnsiTheme="majorHAnsi" w:cstheme="majorBidi"/>
      <w:color w:val="006132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493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was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NA3768\AppData\Local\Microsoft\Windows\INetCache\Content.Outlook\2YQWJSPA\ECOWAS_Newsletter_201125.dotx" TargetMode="External"/></Relationships>
</file>

<file path=word/theme/theme1.xml><?xml version="1.0" encoding="utf-8"?>
<a:theme xmlns:a="http://schemas.openxmlformats.org/drawingml/2006/main" name="Office Theme">
  <a:themeElements>
    <a:clrScheme name="ECOWAS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244"/>
      </a:accent1>
      <a:accent2>
        <a:srgbClr val="E4CA00"/>
      </a:accent2>
      <a:accent3>
        <a:srgbClr val="AD4F2E"/>
      </a:accent3>
      <a:accent4>
        <a:srgbClr val="AEBD39"/>
      </a:accent4>
      <a:accent5>
        <a:srgbClr val="8E1D36"/>
      </a:accent5>
      <a:accent6>
        <a:srgbClr val="004C71"/>
      </a:accent6>
      <a:hlink>
        <a:srgbClr val="F07E26"/>
      </a:hlink>
      <a:folHlink>
        <a:srgbClr val="5EA3B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DADEF-FCD0-4838-AF0F-120F5D13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ECOWAS_Newsletter_201125</Template>
  <TotalTime>1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3372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UserNA3768</dc:creator>
  <cp:lastModifiedBy>Joel AHOFODJI</cp:lastModifiedBy>
  <cp:revision>2</cp:revision>
  <cp:lastPrinted>2024-08-20T14:18:00Z</cp:lastPrinted>
  <dcterms:created xsi:type="dcterms:W3CDTF">2024-08-20T16:35:00Z</dcterms:created>
  <dcterms:modified xsi:type="dcterms:W3CDTF">2024-08-20T16:35:00Z</dcterms:modified>
</cp:coreProperties>
</file>